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4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2003159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2003160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2003161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C80BED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2003162"/>
      <w:r>
        <w:lastRenderedPageBreak/>
        <w:t>Sommario</w:t>
      </w:r>
      <w:bookmarkEnd w:id="12"/>
      <w:bookmarkEnd w:id="13"/>
    </w:p>
    <w:p w:rsidR="00547A49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2003159" w:history="1">
        <w:r w:rsidR="00547A49" w:rsidRPr="006D331C">
          <w:rPr>
            <w:rStyle w:val="Collegamentoipertestuale"/>
            <w:noProof/>
          </w:rPr>
          <w:t>Corso didattico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_Toc152003159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0" w:history="1">
        <w:r w:rsidR="00547A49" w:rsidRPr="006D331C">
          <w:rPr>
            <w:rStyle w:val="Collegamentoipertestuale"/>
            <w:noProof/>
          </w:rPr>
          <w:t>Gruppo di lavoro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1" w:history="1">
        <w:r w:rsidR="00547A49" w:rsidRPr="006D331C">
          <w:rPr>
            <w:rStyle w:val="Collegamentoipertestuale"/>
            <w:noProof/>
          </w:rPr>
          <w:t>Repository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2" w:history="1">
        <w:r w:rsidR="00547A49" w:rsidRPr="006D331C">
          <w:rPr>
            <w:rStyle w:val="Collegamentoipertestuale"/>
            <w:noProof/>
          </w:rPr>
          <w:t>Sommario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_Toc152003162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3" w:history="1">
        <w:r w:rsidR="00547A49" w:rsidRPr="006D331C">
          <w:rPr>
            <w:rStyle w:val="Collegamentoipertestuale"/>
            <w:noProof/>
          </w:rPr>
          <w:t>Introduzione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_Toc152003163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3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4" w:history="1">
        <w:r w:rsidR="00547A49" w:rsidRPr="006D331C">
          <w:rPr>
            <w:rStyle w:val="Collegamentoipertestuale"/>
            <w:noProof/>
          </w:rPr>
          <w:t>Elenco argomenti di interesse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_Toc152003164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4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5" w:history="1">
        <w:r w:rsidR="00547A49" w:rsidRPr="006D331C">
          <w:rPr>
            <w:rStyle w:val="Collegamentoipertestuale"/>
            <w:noProof/>
          </w:rPr>
          <w:t>Costruzione del ground truth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_Toc152003165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5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6" w:history="1">
        <w:r w:rsidR="00547A49" w:rsidRPr="006D331C">
          <w:rPr>
            <w:rStyle w:val="Collegamentoipertestuale"/>
            <w:noProof/>
          </w:rPr>
          <w:t>Rappresentazione dello spazio di ricerca con grafo e ricerca soluzioni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_Toc152003166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8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7" w:history="1">
        <w:r w:rsidR="00547A49" w:rsidRPr="006D331C">
          <w:rPr>
            <w:rStyle w:val="Collegamentoipertestuale"/>
            <w:noProof/>
          </w:rPr>
          <w:t>Apprendimento Supervisionato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_Toc152003167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17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8" w:history="1">
        <w:r w:rsidR="00547A49" w:rsidRPr="006D331C">
          <w:rPr>
            <w:rStyle w:val="Collegamentoipertestuale"/>
            <w:noProof/>
          </w:rPr>
          <w:t>Ragionamento relazionale e Web Semantico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_Toc152003168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21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9" w:history="1">
        <w:r w:rsidR="00547A49" w:rsidRPr="006D331C">
          <w:rPr>
            <w:rStyle w:val="Collegamentoipertestuale"/>
            <w:noProof/>
          </w:rPr>
          <w:t>Modello probabilistico: Rete Bayesiana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22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0" w:history="1">
        <w:r w:rsidR="00547A49" w:rsidRPr="006D331C">
          <w:rPr>
            <w:rStyle w:val="Collegamentoipertestuale"/>
            <w:noProof/>
          </w:rPr>
          <w:t>Conclusioni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27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80B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1" w:history="1">
        <w:r w:rsidR="00547A49" w:rsidRPr="006D331C">
          <w:rPr>
            <w:rStyle w:val="Collegamentoipertestuale"/>
            <w:noProof/>
          </w:rPr>
          <w:t>Bibliografia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547A49">
          <w:rPr>
            <w:noProof/>
            <w:webHidden/>
          </w:rPr>
          <w:t>28</w:t>
        </w:r>
        <w:r w:rsidR="00547A49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2003163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Conoscenza su un dominio di interesse, in questo caso 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>Metrica di usabilità adottata per questo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7D469C">
        <w:rPr>
          <w:b/>
        </w:rPr>
        <w:t>Nel corso di questo progetto</w:t>
      </w:r>
      <w:r w:rsidR="00C22983" w:rsidRPr="00C22983">
        <w:rPr>
          <w:b/>
        </w:rPr>
        <w:t xml:space="preserve"> questa metrica </w:t>
      </w:r>
      <w:r w:rsidR="00350C64">
        <w:rPr>
          <w:b/>
        </w:rPr>
        <w:t>è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2003164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C80BED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base di conoscenza,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e deduzione di informazioni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C80BED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2003165"/>
      <w:bookmarkStart w:id="28" w:name="_Toc147679476"/>
      <w:bookmarkStart w:id="29" w:name="_Toc147679542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7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5A44E4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EC741E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</w:t>
        </w:r>
        <w:r w:rsidRPr="00582960">
          <w:rPr>
            <w:rStyle w:val="Collegamentoipertestuale"/>
          </w:rPr>
          <w:t>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Pr="00582960">
          <w:rPr>
            <w:rStyle w:val="Collegamentoipertestuale"/>
          </w:rPr>
          <w:t>https://www.liceopepecalamo.edu.it/</w:t>
        </w:r>
      </w:hyperlink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656E1F" w:rsidP="000A3D2B">
      <w:pPr>
        <w:shd w:val="clear" w:color="auto" w:fill="DEEAF6" w:themeFill="accent1" w:themeFillTint="33"/>
        <w:spacing w:after="0"/>
      </w:pPr>
      <w:r>
        <w:t>Vedere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8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29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876827" cy="3250116"/>
            <wp:effectExtent l="0" t="952" r="8572" b="8573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84015" cy="32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2003166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>Per cui, notando che una pagina web equivale a un DOM, possiamo usare in questo progetto il concetto di rappresentazione dello spazio di ricerca tramite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685587" w:rsidP="000A3D2B">
      <w:pPr>
        <w:shd w:val="clear" w:color="auto" w:fill="DEEAF6" w:themeFill="accent1" w:themeFillTint="33"/>
        <w:spacing w:after="0"/>
      </w:pPr>
      <w:r>
        <w:t>Ved</w:t>
      </w:r>
      <w:r w:rsidR="00656E1F">
        <w:t>ere</w:t>
      </w:r>
      <w:r>
        <w:t>:</w:t>
      </w:r>
      <w:r w:rsidR="000A3D2B"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4</w:t>
        </w:r>
      </w:fldSimple>
      <w:r>
        <w:t xml:space="preserve">. </w:t>
      </w:r>
      <w:hyperlink r:id="rId32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 e figlio è puramente verticale: questo è ovvio perché l’occhio umano inizia osservando dal basso verso l’alto. 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 costo in termini di usabilità. 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4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0A3D2B" w:rsidP="000A3D2B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</w:t>
      </w:r>
      <w:r w:rsidRPr="00B81C8C">
        <w:rPr>
          <w:rStyle w:val="Enfasidelicata"/>
        </w:rPr>
        <w:t>.py</w:t>
      </w:r>
      <w:r>
        <w:rPr>
          <w:rStyle w:val="Enfasidelicata"/>
        </w:rPr>
        <w:br/>
      </w:r>
      <w:r>
        <w:t xml:space="preserve">        </w:t>
      </w:r>
      <w:r w:rsidR="00656E1F">
        <w:t xml:space="preserve">    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NaiveDOMSearcher</w:t>
      </w:r>
      <w:r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>La costruzione del NDOM di una pagina web richiede un’istanza di un browser automatizzato che disponga di un interprete JS. Per questo motivo, è possibile ricavare altre due feature inerenti ad essa.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5A44E4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4541FC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0BED" w:rsidRPr="000623F2" w:rsidRDefault="00C80BED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6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" adj="17367" fillcolor="white [3212]" strokecolor="black [3213]" strokeweight="2.25pt">
                <v:textbox>
                  <w:txbxContent>
                    <w:p w:rsidR="00C80BED" w:rsidRPr="000623F2" w:rsidRDefault="00C80BED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19050" t="19050" r="47625" b="2857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0BED" w:rsidRPr="004A5EEC" w:rsidRDefault="00C80BED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3D3009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5" o:spid="_x0000_s1027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" fillcolor="#5b9bd5" strokecolor="#1f4d78 [1604]" strokeweight="1pt">
                <v:fill opacity="42662f"/>
                <v:textbox>
                  <w:txbxContent>
                    <w:p w:rsidR="00C80BED" w:rsidRPr="004A5EEC" w:rsidRDefault="00C80BED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3828415</wp:posOffset>
                </wp:positionH>
                <wp:positionV relativeFrom="paragraph">
                  <wp:posOffset>781050</wp:posOffset>
                </wp:positionV>
                <wp:extent cx="2276475" cy="2457450"/>
                <wp:effectExtent l="19050" t="19050" r="47625" b="19050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245745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0BED" w:rsidRPr="004A5EEC" w:rsidRDefault="00C80BED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ED21C" id="Triangolo isoscele 13" o:spid="_x0000_s1028" type="#_x0000_t5" style="position:absolute;left:0;text-align:left;margin-left:301.45pt;margin-top:61.5pt;width:179.25pt;height:19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" adj="10393" fillcolor="#5b9bd5" strokecolor="#1f4d78 [1604]" strokeweight="1pt">
                <v:fill opacity="42662f"/>
                <v:textbox>
                  <w:txbxContent>
                    <w:p w:rsidR="00C80BED" w:rsidRPr="004A5EEC" w:rsidRDefault="00C80BED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19050" t="19050" r="38100" b="1905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0BED" w:rsidRPr="004A5EEC" w:rsidRDefault="00C80BED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" adj="10393" fillcolor="#5b9bd5" strokecolor="#1f4d78 [1604]" strokeweight="1pt">
                <v:fill opacity="42662f"/>
                <v:textbox>
                  <w:txbxContent>
                    <w:p w:rsidR="00C80BED" w:rsidRPr="004A5EEC" w:rsidRDefault="00C80BED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19050" t="19050" r="38100" b="2857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0BED" w:rsidRPr="000623F2" w:rsidRDefault="00C80BED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" adj="10976" fillcolor="#5b9bd5" strokecolor="#1f4d78 [1604]" strokeweight="1pt">
                <v:fill opacity="42662f"/>
                <v:textbox>
                  <w:txbxContent>
                    <w:p w:rsidR="00C80BED" w:rsidRPr="000623F2" w:rsidRDefault="00C80BED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19050" t="19050" r="38100" b="1905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0BED" w:rsidRPr="000623F2" w:rsidRDefault="00C80BED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" adj="10976" fillcolor="#5b9bd5" strokecolor="#1f4d78 [1604]" strokeweight="1pt">
                <v:fill opacity="42662f"/>
                <v:textbox>
                  <w:txbxContent>
                    <w:p w:rsidR="00C80BED" w:rsidRPr="000623F2" w:rsidRDefault="00C80BED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7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D45794" w:rsidRDefault="00F85A8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  <w:rPr>
          <w:highlight w:val="yellow"/>
        </w:rPr>
      </w:pPr>
      <w:proofErr w:type="gramStart"/>
      <w:r w:rsidRPr="00D45794">
        <w:rPr>
          <w:highlight w:val="yellow"/>
        </w:rPr>
        <w:t>E’</w:t>
      </w:r>
      <w:proofErr w:type="gramEnd"/>
      <w:r w:rsidRPr="00D45794">
        <w:rPr>
          <w:highlight w:val="yellow"/>
        </w:rPr>
        <w:t xml:space="preserve"> ottimale?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39" w:history="1">
        <w:r w:rsidRPr="0092677A">
          <w:rPr>
            <w:rStyle w:val="Collegamentoipertestuale"/>
          </w:rPr>
          <w:t>https://www.desmos.com/calculator/2epakrbyrj</w:t>
        </w:r>
      </w:hyperlink>
      <w:r w:rsidR="00E07665">
        <w:br w:type="page"/>
      </w:r>
    </w:p>
    <w:p w:rsidR="00015A9A" w:rsidRDefault="00C47880" w:rsidP="00015A9A">
      <w:pPr>
        <w:pStyle w:val="Titolo2"/>
      </w:pPr>
      <w:bookmarkStart w:id="42" w:name="_Decisioni_di_Progetto"/>
      <w:bookmarkStart w:id="43" w:name="_Toc147679480"/>
      <w:bookmarkStart w:id="44" w:name="_Toc150282055"/>
      <w:bookmarkEnd w:id="42"/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0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1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9</w:t>
        </w:r>
      </w:fldSimple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8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015A9A" w:rsidRDefault="00E35B26" w:rsidP="00E35B26">
      <w:pPr>
        <w:pStyle w:val="Titolo2"/>
      </w:pPr>
      <w:r>
        <w:t>Valutazione</w:t>
      </w:r>
      <w:bookmarkEnd w:id="45"/>
      <w:bookmarkEnd w:id="46"/>
    </w:p>
    <w:p w:rsidR="009F7D29" w:rsidRPr="00C16DCF" w:rsidRDefault="009F7D29" w:rsidP="009F7D29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="00A937DF">
        <w:rPr>
          <w:rStyle w:val="Enfasidelicata"/>
        </w:rPr>
        <w:t>/benchmark.py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un insieme di indirizzi web rappresentanti il 30% del DS. Successivamente costruiamo automaticamente 4 NDOM per ciascun sito, ciascuno dei quali usa un algoritmo di ricerca dei nodi obiettivo diverso.</w:t>
      </w:r>
      <w:r w:rsidR="009F7D29">
        <w:t xml:space="preserve"> Il numero di nodi esaminati per ogni NDOM (e per ogni Task) è salvato nel file </w:t>
      </w:r>
      <w:r w:rsidR="009F7D29" w:rsidRPr="009F7D29">
        <w:rPr>
          <w:rStyle w:val="Enfasidelicata"/>
        </w:rPr>
        <w:t>/agent/</w:t>
      </w:r>
      <w:proofErr w:type="spellStart"/>
      <w:r w:rsidR="009F7D29" w:rsidRPr="009F7D29">
        <w:rPr>
          <w:rStyle w:val="Enfasidelicata"/>
        </w:rPr>
        <w:t>ndom</w:t>
      </w:r>
      <w:proofErr w:type="spellEnd"/>
      <w:r w:rsidR="009F7D29" w:rsidRPr="009F7D29">
        <w:rPr>
          <w:rStyle w:val="Enfasidelicata"/>
        </w:rPr>
        <w:t>/benchmark/benchmark</w:t>
      </w:r>
      <w:r w:rsidR="00274A19">
        <w:rPr>
          <w:rStyle w:val="Enfasidelicata"/>
        </w:rPr>
        <w:t>_graph</w:t>
      </w:r>
      <w:r w:rsidR="009F7D29" w:rsidRPr="009F7D29">
        <w:rPr>
          <w:rStyle w:val="Enfasidelicata"/>
        </w:rPr>
        <w:t>.xlsx</w:t>
      </w:r>
      <w:r w:rsidR="009F7D29">
        <w:t>.</w:t>
      </w:r>
    </w:p>
    <w:p w:rsidR="009F7D29" w:rsidRDefault="00107854" w:rsidP="003C21E3">
      <w:pPr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0A94E483" wp14:editId="718A4E84">
            <wp:extent cx="5610225" cy="3267075"/>
            <wp:effectExtent l="0" t="0" r="9525" b="9525"/>
            <wp:docPr id="7" name="Grafico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6B36A2" w:rsidRDefault="00107854" w:rsidP="009F7D29">
      <w:pPr>
        <w:spacing w:before="240"/>
      </w:pPr>
      <w:r>
        <w:t>Il grafico mostra come per il Task 1, tutti gli algoritmi esaminano in media lo stesso numero di nodi prima di giungere a un nodo obiettivo. Per il Task 2 la situazione è diversa</w:t>
      </w:r>
      <w:r w:rsidR="006B36A2">
        <w:t>: potremmo ipotizzare che un nodo obiettivo possa trovarsi a una profondità maggiore, e quindi l’algoritmo BFS perde tempo esplorando l’albero in larghezza. Questo difetto della ricerca BFS non viene però assorbito dalla sua efficienza al Task 7 (circa 40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lastRenderedPageBreak/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2003167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hyperlink w:anchor="_Calcolo_di_un" w:history="1">
        <w:r w:rsidR="0072556D" w:rsidRPr="0072556D">
          <w:rPr>
            <w:rStyle w:val="Collegamentoipertestuale"/>
          </w:rPr>
          <w:t>13 nuove feature</w:t>
        </w:r>
      </w:hyperlink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F83397" w:rsidP="00F83397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550C15" w:rsidRDefault="00304FCE" w:rsidP="00F83397">
      <w:pPr>
        <w:spacing w:before="240"/>
        <w:rPr>
          <w:i/>
        </w:rPr>
      </w:pPr>
      <w:r w:rsidRPr="00550C15">
        <w:rPr>
          <w:i/>
        </w:rPr>
        <w:t xml:space="preserve">Queste due sezioni sono trattate </w:t>
      </w:r>
      <w:r w:rsidR="000F22E7">
        <w:rPr>
          <w:i/>
        </w:rPr>
        <w:t>separatamente</w:t>
      </w:r>
      <w:r w:rsidR="005D5307">
        <w:rPr>
          <w:i/>
        </w:rPr>
        <w:t xml:space="preserve"> nel file indicato perché richiedono l’esecuzione di codice</w:t>
      </w:r>
      <w:r w:rsidRPr="00550C15">
        <w:rPr>
          <w:i/>
        </w:rPr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F83397" w:rsidP="00F83397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C80BED" w:rsidRDefault="004B7CFD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C80BED">
        <w:instrText xml:space="preserve">Excel.Sheet.12 C:\\Users\\user\\Desktop\\icon-745751\\agent\\models\\charts\\charts.xlsx sl_model_perf!R1C1:R7C10 </w:instrText>
      </w:r>
      <w:r>
        <w:instrText xml:space="preserve">\a \f 4 \h  \* MERGEFORMAT </w:instrText>
      </w:r>
      <w:r w:rsidR="00C80BED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3"/>
        <w:gridCol w:w="1132"/>
        <w:gridCol w:w="865"/>
        <w:gridCol w:w="901"/>
        <w:gridCol w:w="865"/>
        <w:gridCol w:w="825"/>
        <w:gridCol w:w="825"/>
        <w:gridCol w:w="902"/>
        <w:gridCol w:w="879"/>
      </w:tblGrid>
      <w:tr w:rsidR="00C80BED" w:rsidRPr="00C80BED" w:rsidTr="00C80BED">
        <w:trPr>
          <w:divId w:val="128863926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C80B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C80BED" w:rsidRPr="00C80BED" w:rsidTr="00C80BED">
        <w:trPr>
          <w:divId w:val="128863926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C80BED" w:rsidRPr="00C80BED" w:rsidTr="00C80BED">
        <w:trPr>
          <w:divId w:val="128863926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C80BED" w:rsidRPr="00C80BED" w:rsidTr="00C80BED">
        <w:trPr>
          <w:divId w:val="128863926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C80BED" w:rsidRPr="00C80BED" w:rsidTr="00C80BED">
        <w:trPr>
          <w:divId w:val="128863926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C80BED" w:rsidRPr="00C80BED" w:rsidTr="00C80BED">
        <w:trPr>
          <w:divId w:val="128863926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C80BED" w:rsidRPr="00C80BED" w:rsidTr="00C80BED">
        <w:trPr>
          <w:divId w:val="128863926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80BED" w:rsidRPr="00C80BED" w:rsidRDefault="00C80BED" w:rsidP="00C80B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80B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4B7CFD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4319905" cy="2700000"/>
            <wp:effectExtent l="0" t="0" r="4445" b="5715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4320000" cy="2700000"/>
            <wp:effectExtent l="0" t="0" r="4445" b="5715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3078000"/>
            <wp:effectExtent l="0" t="0" r="8255" b="8255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9432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861F3A" w:rsidRDefault="00861F3A" w:rsidP="00DF21EA">
      <w:pPr>
        <w:jc w:val="center"/>
        <w:sectPr w:rsidR="00861F3A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</w:p>
    <w:p w:rsidR="00CB3A86" w:rsidRDefault="00CB3A86" w:rsidP="00CB3A86">
      <w:proofErr w:type="spellStart"/>
      <w:r w:rsidRPr="0040672A">
        <w:rPr>
          <w:b/>
        </w:rPr>
        <w:lastRenderedPageBreak/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k=12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t>altezza massima di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E32366" w:rsidRDefault="0015624E" w:rsidP="00E32366">
      <w:r>
        <w:t>A</w:t>
      </w:r>
      <w:r w:rsidRPr="0015624E">
        <w:t>bbiamo osservato che i co</w:t>
      </w:r>
      <w:r>
        <w:t>efficienti di determinazione R</w:t>
      </w:r>
      <w:r w:rsidRPr="0015624E">
        <w:rPr>
          <w:vertAlign w:val="superscript"/>
        </w:rPr>
        <w:t>2</w:t>
      </w:r>
      <w:r w:rsidRPr="0015624E">
        <w:t xml:space="preserve"> </w:t>
      </w:r>
      <w:r>
        <w:t>dei modelli</w:t>
      </w:r>
      <w:r w:rsidR="00CD1E13">
        <w:t xml:space="preserve"> </w:t>
      </w:r>
      <w:r w:rsidRPr="0015624E">
        <w:t xml:space="preserve">si aggirano </w:t>
      </w:r>
      <w:r>
        <w:t>intorno a 0,</w:t>
      </w:r>
      <w:r w:rsidR="00A72737">
        <w:t>45</w:t>
      </w:r>
      <w:r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>
        <w:t xml:space="preserve"> singolarmente, </w:t>
      </w:r>
      <w:r w:rsidR="00A72737">
        <w:t>è fortemente esplicativa</w:t>
      </w:r>
      <w:r w:rsidR="007A6CF4">
        <w:t>.</w:t>
      </w:r>
      <w:r w:rsidR="007A6CF4">
        <w:br/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  <w:r w:rsidR="00EF2576">
        <w:br/>
      </w:r>
      <w:r w:rsidR="00E32366">
        <w:t>Il valore di R</w:t>
      </w:r>
      <w:r w:rsidR="00E32366" w:rsidRPr="00BD3759">
        <w:rPr>
          <w:vertAlign w:val="superscript"/>
        </w:rPr>
        <w:t>2</w:t>
      </w:r>
      <w:r w:rsidR="00E32366">
        <w:t xml:space="preserve"> </w:t>
      </w:r>
      <w:r w:rsidR="00BD3759">
        <w:t xml:space="preserve">di uno dei nostri modelli </w:t>
      </w:r>
      <w:r w:rsidR="00E32366">
        <w:t>indica la</w:t>
      </w:r>
      <w:r w:rsidR="00BD3759">
        <w:t xml:space="preserve"> proporzione di dispersione </w:t>
      </w:r>
      <w:r w:rsidR="005D5307">
        <w:t xml:space="preserve">che tale modello riesce a </w:t>
      </w:r>
      <w:r w:rsidR="005D5307">
        <w:lastRenderedPageBreak/>
        <w:t>spiegare</w:t>
      </w:r>
      <w:r w:rsidR="00E32366"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Toc152003168"/>
      <w:bookmarkStart w:id="55" w:name="_Toc147679487"/>
      <w:bookmarkStart w:id="56" w:name="_Toc147679544"/>
      <w:bookmarkStart w:id="57" w:name="_Toc150282062"/>
      <w:bookmarkEnd w:id="53"/>
      <w:r>
        <w:lastRenderedPageBreak/>
        <w:t xml:space="preserve">Ragionamento relazionale, </w:t>
      </w:r>
      <w:r w:rsidR="00547A49">
        <w:t>Web Semantico</w:t>
      </w:r>
      <w:bookmarkEnd w:id="54"/>
      <w:r>
        <w:t xml:space="preserve">, </w:t>
      </w:r>
      <w:proofErr w:type="spellStart"/>
      <w:r>
        <w:t>Linked</w:t>
      </w:r>
      <w:proofErr w:type="spellEnd"/>
      <w:r>
        <w:t xml:space="preserve"> Open Data</w:t>
      </w:r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>In questa sezione si affronta l’argomento del ragionamento relazionale, preferito rispetto al ragionamento proposizionale in quanto una Homepage registrata nel dataset è a tutti gli effetti un tipo di individuo su cui è necessario fare operazioni con logica del primo ordine. A titolo informativo, 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stata presa in considerazione; in questa sezione 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 xml:space="preserve">Con il Web Semantico e i LOD siamo in grado di implementare questa correlazione.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C5389C" w:rsidP="00C5389C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kb_creator.py</w:t>
      </w:r>
    </w:p>
    <w:p w:rsidR="00A6696F" w:rsidRDefault="00294C1C" w:rsidP="00C5389C">
      <w:pPr>
        <w:spacing w:before="240"/>
      </w:pPr>
      <w:r>
        <w:t xml:space="preserve">In questa sezione ci si è focalizzati su una prima base di conoscenza (KB) scritta in </w:t>
      </w:r>
      <w:proofErr w:type="spellStart"/>
      <w:r>
        <w:t>Prolog</w:t>
      </w:r>
      <w:proofErr w:type="spellEnd"/>
      <w:r>
        <w:t xml:space="preserve"> che impiega la logica dei predicati del primo ordine, oltre che ai simboli di funzione. </w:t>
      </w:r>
      <w:r w:rsidR="00115F1A">
        <w:t xml:space="preserve">La libreria </w:t>
      </w:r>
      <w:hyperlink r:id="rId54" w:history="1">
        <w:proofErr w:type="spellStart"/>
        <w:r w:rsidR="00115F1A" w:rsidRPr="00115F1A">
          <w:rPr>
            <w:rStyle w:val="Collegamentoipertestuale"/>
          </w:rPr>
          <w:t>pyswip</w:t>
        </w:r>
        <w:proofErr w:type="spellEnd"/>
      </w:hyperlink>
      <w:r w:rsidR="00115F1A">
        <w:t xml:space="preserve"> serve proprio a creare un bridge SWI </w:t>
      </w:r>
      <w:proofErr w:type="spellStart"/>
      <w:r w:rsidR="00115F1A">
        <w:t>Prolog</w:t>
      </w:r>
      <w:proofErr w:type="spellEnd"/>
      <w:r w:rsidR="00115F1A">
        <w:t xml:space="preserve"> - Inter</w:t>
      </w:r>
      <w:r w:rsidR="00A6696F">
        <w:t xml:space="preserve">prete </w:t>
      </w:r>
      <w:proofErr w:type="spellStart"/>
      <w:r w:rsidR="00A6696F">
        <w:t>Python.</w:t>
      </w:r>
    </w:p>
    <w:p w:rsidR="005117FF" w:rsidRDefault="00115F1A" w:rsidP="00C5389C">
      <w:pPr>
        <w:spacing w:before="240"/>
      </w:pPr>
      <w:proofErr w:type="spellEnd"/>
      <w:r>
        <w:t>Le KB remote sono invece fornite dal MIUR</w:t>
      </w:r>
      <w:r w:rsidR="00A6696F">
        <w:t xml:space="preserve"> a </w:t>
      </w:r>
      <w:hyperlink r:id="rId55" w:anchor="Scuola" w:history="1">
        <w:r w:rsidR="00A6696F" w:rsidRPr="00A6696F">
          <w:rPr>
            <w:rStyle w:val="Collegamentoipertestuale"/>
          </w:rPr>
          <w:t>questo indirizzo</w:t>
        </w:r>
      </w:hyperlink>
      <w:r w:rsidR="00C43684">
        <w:t xml:space="preserve">. Per nessuna di queste è disponibile una documentazione ufficiale, però è noto il fatto che </w:t>
      </w:r>
      <w:r w:rsidR="00A6696F">
        <w:t>tutte</w:t>
      </w:r>
      <w:r w:rsidR="00C43684">
        <w:t xml:space="preserve"> rappresentano conoscenza in forma di triple R</w:t>
      </w:r>
      <w:r w:rsidR="00C5389C">
        <w:t xml:space="preserve">DF. </w:t>
      </w:r>
      <w:r w:rsidR="00A6696F">
        <w:t xml:space="preserve">Banalmente, </w:t>
      </w:r>
      <w:r w:rsidR="00C5389C">
        <w:t xml:space="preserve">Il linguaggio di interrogazione delle KB (mediante </w:t>
      </w:r>
      <w:proofErr w:type="spellStart"/>
      <w:r w:rsidR="00C5389C">
        <w:t>endpoint</w:t>
      </w:r>
      <w:proofErr w:type="spellEnd"/>
      <w:r w:rsidR="00C5389C">
        <w:t>) è SPARQL.</w:t>
      </w:r>
      <w:r w:rsidR="00C43684">
        <w:t xml:space="preserve"> </w:t>
      </w:r>
      <w:r w:rsidR="00C5389C">
        <w:t>La funzione</w:t>
      </w:r>
      <w:r w:rsidR="005117FF">
        <w:t>.</w:t>
      </w:r>
    </w:p>
    <w:p w:rsidR="00547A49" w:rsidRDefault="005117FF" w:rsidP="00C5389C">
      <w:pPr>
        <w:spacing w:before="240"/>
      </w:pPr>
      <w:r>
        <w:t>I LOD del MIUR sono 4 stelle (mi sa di si)</w:t>
      </w:r>
      <w:bookmarkStart w:id="58" w:name="_GoBack"/>
      <w:bookmarkEnd w:id="58"/>
      <w:r w:rsidR="00C5389C">
        <w:t xml:space="preserve"> 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547A49" w:rsidP="00547A49">
      <w:proofErr w:type="spellStart"/>
      <w:r>
        <w:t>Dd</w:t>
      </w:r>
      <w:proofErr w:type="spellEnd"/>
    </w:p>
    <w:p w:rsidR="00547A49" w:rsidRDefault="00547A49" w:rsidP="00547A49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2003169"/>
      <w:r>
        <w:lastRenderedPageBreak/>
        <w:t>Modello probabilistico: R</w:t>
      </w:r>
      <w:r w:rsidR="004B5946">
        <w:t xml:space="preserve">ete </w:t>
      </w:r>
      <w:proofErr w:type="spellStart"/>
      <w:r w:rsidR="004B5946">
        <w:t>Bayesiana</w:t>
      </w:r>
      <w:bookmarkEnd w:id="59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 xml:space="preserve">Nella fase iniziale di questo progetto, legata alla creazione del </w:t>
      </w:r>
      <w:proofErr w:type="spellStart"/>
      <w:r>
        <w:t>Grund</w:t>
      </w:r>
      <w:proofErr w:type="spellEnd"/>
      <w:r>
        <w:t xml:space="preserve"> </w:t>
      </w:r>
      <w:proofErr w:type="spellStart"/>
      <w:r>
        <w:t>Tr</w:t>
      </w:r>
      <w:r w:rsidR="00C316E3">
        <w:t>uth</w:t>
      </w:r>
      <w:proofErr w:type="spellEnd"/>
      <w:r w:rsidR="00C316E3">
        <w:t xml:space="preserve"> e alla scelta di feature da inserire ne</w:t>
      </w:r>
      <w:r w:rsidR="009007BC">
        <w:t>i dataset</w:t>
      </w:r>
      <w:r>
        <w:t xml:space="preserve">, è stato possibile </w:t>
      </w:r>
      <w:r w:rsidR="00A0443D">
        <w:t>visionare</w:t>
      </w:r>
      <w:r w:rsidR="009E4CB7">
        <w:t xml:space="preserve"> tutti i template disponibili </w:t>
      </w:r>
      <w:r w:rsidR="0005478D">
        <w:t xml:space="preserve">e tutte le </w:t>
      </w:r>
      <w:r w:rsidR="009E4CB7">
        <w:t>Homepage,</w:t>
      </w:r>
      <w:r w:rsidR="0005478D">
        <w:t xml:space="preserve"> e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I modelli grafici probabilistici, </w:t>
      </w:r>
      <w:r w:rsidR="00084279">
        <w:t xml:space="preserve">mediante </w:t>
      </w:r>
      <w:proofErr w:type="gramStart"/>
      <w:r>
        <w:t>i task</w:t>
      </w:r>
      <w:proofErr w:type="gramEnd"/>
      <w:r>
        <w:t xml:space="preserve"> di inferenza probabilistica che </w:t>
      </w:r>
      <w:r w:rsidR="00A27CD2">
        <w:t>possiamo</w:t>
      </w:r>
      <w:r>
        <w:t xml:space="preserve"> fare su di essi, </w:t>
      </w:r>
      <w:r w:rsidR="00A27CD2">
        <w:t>ci danno</w:t>
      </w:r>
      <w:r>
        <w:t xml:space="preserve"> informazioni utili.</w:t>
      </w:r>
    </w:p>
    <w:p w:rsidR="009007BC" w:rsidRDefault="009007BC" w:rsidP="009007BC">
      <w:pPr>
        <w:pStyle w:val="Titolo2"/>
      </w:pPr>
      <w:r>
        <w:t>Strumenti utilizzati</w:t>
      </w:r>
    </w:p>
    <w:p w:rsidR="009007BC" w:rsidRPr="009007BC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>
        <w:t>, cioè un DAG che</w:t>
      </w:r>
      <w:r w:rsidR="009B2A45">
        <w:t xml:space="preserve"> </w:t>
      </w:r>
      <w:r w:rsidR="009B2A45" w:rsidRPr="009B2A45">
        <w:t xml:space="preserve">rappresenta un insieme di variabili aleatorie con </w:t>
      </w:r>
      <w:r>
        <w:t xml:space="preserve">le loro dipendenze condizionali. </w:t>
      </w:r>
      <w:r w:rsidR="009B2A45" w:rsidRPr="009B2A45">
        <w:t>I nodi sono le variabili, gli archi rappresentano la dipendenza condizionata.</w:t>
      </w:r>
      <w:r w:rsidR="00341C6B">
        <w:t xml:space="preserve"> La probabilità condizionata dei valori assumibili da un nodo (a partire da quelli dei suoi genitori) è espressa in una CPT.</w:t>
      </w:r>
      <w:r w:rsidR="008260B1">
        <w:t xml:space="preserve"> </w:t>
      </w:r>
      <w:r w:rsidR="00341C6B">
        <w:t>Tutte le operazioni sulla BN</w:t>
      </w:r>
      <w:r w:rsidR="009B2A45">
        <w:t xml:space="preserve"> sono state fatte con la libreria</w:t>
      </w:r>
      <w:r w:rsidR="001E0F94">
        <w:t xml:space="preserve"> </w:t>
      </w:r>
      <w:proofErr w:type="spellStart"/>
      <w:r w:rsidR="001E0F94">
        <w:t>Python</w:t>
      </w:r>
      <w:proofErr w:type="spellEnd"/>
      <w:r w:rsidR="009B2A45">
        <w:t xml:space="preserve"> </w:t>
      </w:r>
      <w:hyperlink r:id="rId56" w:history="1">
        <w:proofErr w:type="spellStart"/>
        <w:r w:rsidR="009B2A45" w:rsidRPr="009B2A45">
          <w:rPr>
            <w:rStyle w:val="Collegamentoipertestuale"/>
          </w:rPr>
          <w:t>pgmpy</w:t>
        </w:r>
        <w:proofErr w:type="spellEnd"/>
      </w:hyperlink>
      <w:r w:rsidR="009B2A45">
        <w:t>.</w:t>
      </w:r>
      <w:r w:rsidR="00C312C9">
        <w:t xml:space="preserve"> 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A0443D" w:rsidP="00A0443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pgm</w:t>
      </w:r>
      <w:r w:rsidRPr="00B81C8C">
        <w:rPr>
          <w:rStyle w:val="Enfasidelicata"/>
        </w:rPr>
        <w:t>/</w:t>
      </w:r>
      <w:r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084279" w:rsidRDefault="004D6FE1" w:rsidP="00084279">
      <w:pPr>
        <w:spacing w:before="240"/>
      </w:pPr>
      <w:r>
        <w:t xml:space="preserve">Innanzitutto, poiché la libreria </w:t>
      </w:r>
      <w:proofErr w:type="spellStart"/>
      <w:r>
        <w:t>pgmpy</w:t>
      </w:r>
      <w:proofErr w:type="spellEnd"/>
      <w:r>
        <w:t xml:space="preserve"> non supporta l’apprendimento di parametri e l’inferenza su variabili aventi </w:t>
      </w:r>
      <w:r w:rsidR="00A27CD2">
        <w:t>dominio</w:t>
      </w:r>
      <w:r>
        <w:t xml:space="preserve"> continua, si è adoperata una discretizzazione del dataset, il cui </w:t>
      </w:r>
      <w:proofErr w:type="spellStart"/>
      <w:r>
        <w:t>mapping</w:t>
      </w:r>
      <w:proofErr w:type="spellEnd"/>
      <w:r>
        <w:t xml:space="preserve"> è descritto nel dizionario </w:t>
      </w:r>
      <w:r w:rsidRPr="004D6FE1">
        <w:rPr>
          <w:rStyle w:val="Enfasidelicata"/>
        </w:rPr>
        <w:t>DS_DISCRETE_MAPPING_DEFAULT</w:t>
      </w:r>
      <w:r>
        <w:t>.</w:t>
      </w:r>
      <w:r w:rsidR="00777687">
        <w:t xml:space="preserve"> </w:t>
      </w:r>
      <w:r w:rsidR="00084279">
        <w:t>Nelle sezioni seguenti sono elencati in ordine i passi seguiti per la realizzazione della BN</w:t>
      </w:r>
      <w:r w:rsidR="006728F5">
        <w:t xml:space="preserve"> e l’inferenza</w:t>
      </w:r>
      <w:r w:rsidR="00084279">
        <w:t>.</w:t>
      </w:r>
    </w:p>
    <w:p w:rsidR="00A0443D" w:rsidRDefault="002145F5" w:rsidP="00A0443D">
      <w:pPr>
        <w:pStyle w:val="Titolo3"/>
      </w:pPr>
      <w:r>
        <w:t xml:space="preserve">Struttura </w:t>
      </w:r>
      <w:r w:rsidR="009B7C01">
        <w:t xml:space="preserve">della </w:t>
      </w:r>
      <w:r w:rsidR="00301AF5">
        <w:t>BN</w:t>
      </w:r>
    </w:p>
    <w:p w:rsidR="00777687" w:rsidRDefault="00A27CD2" w:rsidP="00777687">
      <w:pPr>
        <w:keepNext/>
        <w:jc w:val="center"/>
      </w:pPr>
      <w:r>
        <w:object w:dxaOrig="8235" w:dyaOrig="4155">
          <v:shape id="_x0000_i1026" type="#_x0000_t75" style="width:444pt;height:224.25pt" o:ole="">
            <v:imagedata r:id="rId57" o:title=""/>
          </v:shape>
          <o:OLEObject Type="Embed" ProgID="Visio.Drawing.15" ShapeID="_x0000_i1026" DrawAspect="Content" ObjectID="_1762978844" r:id="rId58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>
          <w:rPr>
            <w:noProof/>
          </w:rPr>
          <w:t>12</w:t>
        </w:r>
      </w:fldSimple>
      <w:r>
        <w:t xml:space="preserve">. </w:t>
      </w:r>
      <w:r w:rsidR="00963549">
        <w:t>BN + cardinalità variabili.</w:t>
      </w:r>
      <w:r w:rsidR="00963549">
        <w:br/>
        <w:t>La struttura</w:t>
      </w:r>
      <w:r w:rsidRPr="00777687">
        <w:t xml:space="preserve"> non è stata</w:t>
      </w:r>
      <w:r>
        <w:t xml:space="preserve"> appresa dal DS, ma progettata</w:t>
      </w:r>
      <w:r w:rsidR="00963549">
        <w:t>,</w:t>
      </w:r>
      <w:r>
        <w:t xml:space="preserve"> come </w:t>
      </w:r>
      <w:r w:rsidR="00842BA5">
        <w:t>riportato</w:t>
      </w:r>
      <w:r>
        <w:t xml:space="preserve"> nel s</w:t>
      </w:r>
      <w:r w:rsidRPr="00777687">
        <w:t>ommario.</w:t>
      </w:r>
    </w:p>
    <w:p w:rsidR="00523651" w:rsidRDefault="00AA0068" w:rsidP="00CA0CFE">
      <w:pPr>
        <w:spacing w:line="240" w:lineRule="auto"/>
      </w:pPr>
      <w:r>
        <w:lastRenderedPageBreak/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6728F5">
        <w:t xml:space="preserve"> (Figura 10 e 11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731226">
        <w:rPr>
          <w:i/>
        </w:rPr>
        <w:t>dipende</w:t>
      </w:r>
      <w:r>
        <w:t xml:space="preserve"> dal template: l’orientamento del menu, altezza della pagina e numero di elementi confusionari.</w:t>
      </w:r>
    </w:p>
    <w:p w:rsidR="00777687" w:rsidRDefault="00777687" w:rsidP="00777687">
      <w:r>
        <w:t xml:space="preserve">Venendo ora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 (può esistere un NDOM con tanti nodi ed altezza 1 o viceversa). Non vengono influenzate dal template della pagina ma solo da un’astrazione di essa, cioè solamente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non sono invece incluse nella BN perché si sono assunte i</w:t>
      </w:r>
      <w:r w:rsidR="0028025B">
        <w:t xml:space="preserve">ndipendenti da tutte le altre. 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4238625" cy="2216995"/>
            <wp:effectExtent l="19050" t="19050" r="9525" b="1206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4311731" cy="2255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E00" w:rsidRDefault="0005478D" w:rsidP="0005478D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10</w:t>
        </w:r>
      </w:fldSimple>
      <w:r>
        <w:t xml:space="preserve">. </w:t>
      </w:r>
      <w:hyperlink r:id="rId60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</w:p>
    <w:p w:rsidR="0005478D" w:rsidRDefault="00857206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4B8D4524" wp14:editId="2D898C77">
            <wp:extent cx="4972050" cy="2374472"/>
            <wp:effectExtent l="19050" t="19050" r="19050" b="260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9297" r="4020" b="9224"/>
                    <a:stretch/>
                  </pic:blipFill>
                  <pic:spPr bwMode="auto">
                    <a:xfrm>
                      <a:off x="0" y="0"/>
                      <a:ext cx="5007376" cy="23913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05478D">
      <w:pPr>
        <w:pStyle w:val="Didascalia"/>
      </w:pPr>
      <w:r>
        <w:t xml:space="preserve">Figura </w:t>
      </w:r>
      <w:fldSimple w:instr=" SEQ Figura \* ARABIC ">
        <w:r w:rsidR="005A44E4">
          <w:rPr>
            <w:noProof/>
          </w:rPr>
          <w:t>11</w:t>
        </w:r>
      </w:fldSimple>
      <w:r>
        <w:t xml:space="preserve">. </w:t>
      </w:r>
      <w:hyperlink r:id="rId62" w:history="1">
        <w:r w:rsidR="007D469C" w:rsidRPr="00234B0D">
          <w:rPr>
            <w:rStyle w:val="Collegamentoipertestuale"/>
          </w:rPr>
          <w:t>https://www.alberghierolaspezia.edu.it/</w:t>
        </w:r>
      </w:hyperlink>
      <w:r w:rsidR="007D469C">
        <w:t xml:space="preserve"> </w:t>
      </w:r>
    </w:p>
    <w:p w:rsidR="00FE704E" w:rsidRDefault="00FE704E" w:rsidP="00977841">
      <w:r>
        <w:br w:type="page"/>
      </w:r>
    </w:p>
    <w:p w:rsidR="008260B1" w:rsidRDefault="008260B1" w:rsidP="008260B1">
      <w:pPr>
        <w:pStyle w:val="Titolo3"/>
      </w:pPr>
      <w:r>
        <w:lastRenderedPageBreak/>
        <w:t>Apprendimento parametri</w:t>
      </w:r>
      <w:r w:rsidR="009B7C01">
        <w:t xml:space="preserve"> della</w:t>
      </w:r>
      <w:r>
        <w:t xml:space="preserve"> BN</w:t>
      </w:r>
    </w:p>
    <w:p w:rsidR="00BC448A" w:rsidRPr="00C16DCF" w:rsidRDefault="00BC448A" w:rsidP="00BC448A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>
        <w:rPr>
          <w:rStyle w:val="Enfasidelicata"/>
        </w:rPr>
        <w:t>pgm</w:t>
      </w:r>
      <w:proofErr w:type="spellEnd"/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bn_</w:t>
      </w:r>
      <w:r w:rsidR="00251BBB">
        <w:rPr>
          <w:rStyle w:val="Enfasidelicata"/>
        </w:rPr>
        <w:t>estimator_MLE</w:t>
      </w:r>
      <w:r>
        <w:rPr>
          <w:rStyle w:val="Enfasidelicata"/>
        </w:rPr>
        <w:t>.bif</w:t>
      </w:r>
      <w:proofErr w:type="spellEnd"/>
      <w:r>
        <w:rPr>
          <w:rStyle w:val="Enfasidelicata"/>
        </w:rPr>
        <w:br/>
        <w:t xml:space="preserve">      /agent/</w:t>
      </w:r>
      <w:proofErr w:type="spellStart"/>
      <w:r>
        <w:rPr>
          <w:rStyle w:val="Enfasidelicata"/>
        </w:rPr>
        <w:t>pgm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1D3117">
        <w:rPr>
          <w:rStyle w:val="Enfasidelicata"/>
        </w:rPr>
        <w:t>estimator_BDeu</w:t>
      </w:r>
      <w:r>
        <w:rPr>
          <w:rStyle w:val="Enfasidelicata"/>
        </w:rPr>
        <w:t>.bif</w:t>
      </w:r>
      <w:proofErr w:type="spellEnd"/>
    </w:p>
    <w:p w:rsidR="00650B4F" w:rsidRDefault="007A6CF4" w:rsidP="00BC448A">
      <w:pPr>
        <w:spacing w:before="240"/>
      </w:pPr>
      <w:r>
        <w:t xml:space="preserve">Nel caso della nostra BN, </w:t>
      </w:r>
      <w:r w:rsidR="00650B4F">
        <w:t xml:space="preserve">un parametro è semplicemente una cella </w:t>
      </w:r>
      <w:r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 </w:t>
      </w:r>
      <w:proofErr w:type="spellStart"/>
      <w:r w:rsidR="00650B4F">
        <w:t>pgmpy</w:t>
      </w:r>
      <w:proofErr w:type="spellEnd"/>
      <w:r w:rsidR="00650B4F">
        <w:t>.</w:t>
      </w:r>
    </w:p>
    <w:p w:rsidR="00822DA3" w:rsidRDefault="00822DA3" w:rsidP="00BC448A">
      <w:pPr>
        <w:spacing w:before="240"/>
        <w:rPr>
          <w:rFonts w:eastAsiaTheme="minorEastAsia"/>
        </w:rPr>
      </w:pPr>
      <w:r>
        <w:t xml:space="preserve">Un primo approccio all’apprendimento dei parametri è l’utilizzo di uno </w:t>
      </w:r>
      <w:r w:rsidRPr="00992BD8">
        <w:rPr>
          <w:b/>
        </w:rPr>
        <w:t>stimatore di massima verosimiglianza (MLE),</w:t>
      </w:r>
      <w:r>
        <w:t xml:space="preserve"> che genera una lista di parametri </w:t>
      </w:r>
      <m:oMath>
        <m:r>
          <m:rPr>
            <m:sty m:val="bi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tali da massimizzare la funzione di verosimiglianza </w:t>
      </w:r>
      <m:oMath>
        <m:r>
          <w:rPr>
            <w:rFonts w:ascii="Cambria Math" w:eastAsiaTheme="minorEastAsia" w:hAnsi="Cambria Math"/>
          </w:rPr>
          <m:t>L(</m:t>
        </m:r>
        <m:r>
          <m:rPr>
            <m:sty m:val="bi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|DS)</m:t>
        </m:r>
      </m:oMath>
      <w:r>
        <w:rPr>
          <w:rFonts w:eastAsiaTheme="minorEastAsia"/>
        </w:rPr>
        <w:t>, cioè la probabilità che il DS sia stato generato proprio con questa configurazione di parametri. In simboli:</w:t>
      </w:r>
    </w:p>
    <w:p w:rsidR="00822DA3" w:rsidRPr="00822DA3" w:rsidRDefault="00C80BED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MLE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L(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  <m:r>
                <w:rPr>
                  <w:rFonts w:ascii="Cambria Math" w:eastAsiaTheme="minorEastAsia" w:hAnsi="Cambria Math"/>
                </w:rPr>
                <m:t>|DS)</m:t>
              </m:r>
            </m:e>
          </m:func>
        </m:oMath>
      </m:oMathPara>
    </w:p>
    <w:p w:rsidR="00822DA3" w:rsidRDefault="007A6CF4" w:rsidP="00BC448A">
      <w:pPr>
        <w:spacing w:before="240"/>
        <w:rPr>
          <w:rFonts w:eastAsiaTheme="minorEastAsia"/>
        </w:rPr>
      </w:pPr>
      <w:r>
        <w:rPr>
          <w:rFonts w:eastAsiaTheme="minorEastAsia"/>
        </w:rPr>
        <w:t>In questo stimatore</w:t>
      </w:r>
      <w:r w:rsidR="00822DA3">
        <w:rPr>
          <w:rFonts w:eastAsiaTheme="minorEastAsia"/>
        </w:rPr>
        <w:t>, un singolo parametro</w:t>
      </w:r>
      <w:r w:rsidR="001F1208">
        <w:rPr>
          <w:rFonts w:eastAsiaTheme="minorEastAsia"/>
        </w:rPr>
        <w:t xml:space="preserve"> viene stimato contando (e normalizzando) il numero di occorrenze nel DS in cui il valore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1F1208">
        <w:rPr>
          <w:rFonts w:eastAsiaTheme="minorEastAsia"/>
        </w:rPr>
        <w:t xml:space="preserve"> della variabile aletaoria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992BD8">
        <w:rPr>
          <w:rFonts w:eastAsiaTheme="minorEastAsia"/>
        </w:rPr>
        <w:t xml:space="preserve"> </w:t>
      </w:r>
      <w:r w:rsidR="001F1208">
        <w:rPr>
          <w:rFonts w:eastAsiaTheme="minorEastAsia"/>
        </w:rPr>
        <w:t>compare associato a una particolare combinazione di variabili genitore</w:t>
      </w:r>
      <w:r w:rsidR="00992BD8">
        <w:rPr>
          <w:rFonts w:eastAsiaTheme="minorEastAsia"/>
        </w:rPr>
        <w:t xml:space="preserve"> (chiamate </w:t>
      </w:r>
      <m:oMath>
        <m:r>
          <w:rPr>
            <w:rFonts w:ascii="Cambria Math" w:eastAsiaTheme="minorEastAsia" w:hAnsi="Cambria Math"/>
          </w:rPr>
          <m:t>pa</m:t>
        </m:r>
        <m:r>
          <w:rPr>
            <w:rFonts w:ascii="Cambria Math" w:eastAsiaTheme="minorEastAsia" w:hAnsi="Cambria Math"/>
          </w:rPr>
          <m:t>rent</m:t>
        </m:r>
        <m:r>
          <w:rPr>
            <w:rFonts w:ascii="Cambria Math" w:eastAsiaTheme="minorEastAsia" w:hAnsi="Cambria Math"/>
          </w:rPr>
          <m:t>(X)</m:t>
        </m:r>
      </m:oMath>
      <w:r w:rsidR="00992BD8">
        <w:rPr>
          <w:rFonts w:eastAsiaTheme="minorEastAsia"/>
        </w:rPr>
        <w:t>)</w:t>
      </w:r>
      <w:r w:rsidR="001F1208">
        <w:rPr>
          <w:rFonts w:eastAsiaTheme="minorEastAsia"/>
        </w:rPr>
        <w:t>:</w:t>
      </w:r>
    </w:p>
    <w:p w:rsidR="001F1208" w:rsidRDefault="00C80BED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#(x,  pa</m:t>
              </m:r>
              <m:r>
                <w:rPr>
                  <w:rFonts w:ascii="Cambria Math" w:eastAsiaTheme="minorEastAsia" w:hAnsi="Cambria Math"/>
                </w:rPr>
                <m:t>rent</m:t>
              </m:r>
              <m:r>
                <w:rPr>
                  <w:rFonts w:ascii="Cambria Math" w:eastAsiaTheme="minorEastAsia" w:hAnsi="Cambria Math"/>
                </w:rPr>
                <m:t>(X))</m:t>
              </m:r>
            </m:num>
            <m:den>
              <m:r>
                <w:rPr>
                  <w:rFonts w:ascii="Cambria Math" w:eastAsiaTheme="minorEastAsia" w:hAnsi="Cambria Math"/>
                </w:rPr>
                <m:t>#pa</m:t>
              </m:r>
              <m:r>
                <w:rPr>
                  <w:rFonts w:ascii="Cambria Math" w:eastAsiaTheme="minorEastAsia" w:hAnsi="Cambria Math"/>
                </w:rPr>
                <m:t>rent</m:t>
              </m:r>
              <m:r>
                <w:rPr>
                  <w:rFonts w:ascii="Cambria Math" w:eastAsiaTheme="minorEastAsia" w:hAnsi="Cambria Math"/>
                </w:rPr>
                <m:t>(X)</m:t>
              </m:r>
            </m:den>
          </m:f>
        </m:oMath>
      </m:oMathPara>
    </w:p>
    <w:p w:rsidR="009B7C01" w:rsidRDefault="003965C8" w:rsidP="00BC448A">
      <w:pPr>
        <w:spacing w:before="240"/>
      </w:pPr>
      <w:r>
        <w:t xml:space="preserve">Lo stimatore MLE </w:t>
      </w:r>
      <w:r w:rsidR="0064201C">
        <w:t>potrebbe</w:t>
      </w:r>
      <w:r>
        <w:t xml:space="preserve"> ritenersi opportuno per il nostro progetto visto che il DS è </w:t>
      </w:r>
      <w:r w:rsidR="009B7C01">
        <w:t>fortemente esplicativo</w:t>
      </w:r>
      <w:r w:rsidR="007B7CB4">
        <w:t xml:space="preserve"> del </w:t>
      </w:r>
      <w:proofErr w:type="spellStart"/>
      <w:r w:rsidR="007B7CB4">
        <w:t>ground</w:t>
      </w:r>
      <w:proofErr w:type="spellEnd"/>
      <w:r w:rsidR="007B7CB4">
        <w:t xml:space="preserve"> </w:t>
      </w:r>
      <w:proofErr w:type="spellStart"/>
      <w:r w:rsidR="007B7CB4">
        <w:t>truth</w:t>
      </w:r>
      <w:proofErr w:type="spellEnd"/>
      <w:r w:rsidR="007B7CB4">
        <w:t xml:space="preserve">. </w:t>
      </w:r>
      <w:r w:rsidR="00B83C5C">
        <w:t xml:space="preserve">Tuttavia </w:t>
      </w:r>
      <w:r w:rsidR="007B7CB4">
        <w:t>bisogna</w:t>
      </w:r>
      <w:r w:rsidR="00B83C5C">
        <w:t xml:space="preserve"> risolvere il problema delle probabilità nulle che riscontriamo</w:t>
      </w:r>
      <w:r w:rsidR="00A6123D">
        <w:t xml:space="preserve"> </w:t>
      </w:r>
      <w:r w:rsidR="009B7C01" w:rsidRPr="009B7C01">
        <w:t xml:space="preserve">quando </w:t>
      </w:r>
      <w:r w:rsidR="003D2B03">
        <w:t xml:space="preserve">il numeratore è 0, cioè quando </w:t>
      </w:r>
      <w:r w:rsidR="009B7C01">
        <w:t xml:space="preserve">esiste teoricamente una </w:t>
      </w:r>
      <w:r w:rsidR="009B7C01" w:rsidRPr="009B7C01">
        <w:t xml:space="preserve">combinazione di </w:t>
      </w:r>
      <w:r w:rsidR="009B7C01">
        <w:t>valori di variabili</w:t>
      </w:r>
      <w:r w:rsidR="009B7C01" w:rsidRPr="009B7C01">
        <w:t xml:space="preserve"> </w:t>
      </w:r>
      <w:r w:rsidR="009B7C01">
        <w:t xml:space="preserve">che però </w:t>
      </w:r>
      <w:r w:rsidR="009B7C01" w:rsidRPr="009B7C01">
        <w:t xml:space="preserve">non </w:t>
      </w:r>
      <w:r w:rsidR="009B7C01">
        <w:t>è mai registrata nel DS.</w:t>
      </w:r>
      <w:r w:rsidR="003D2B03">
        <w:t xml:space="preserve"> </w:t>
      </w:r>
      <w:r w:rsidR="00251BBB">
        <w:t xml:space="preserve">Ad esempio, nel file </w:t>
      </w:r>
      <w:proofErr w:type="spellStart"/>
      <w:r w:rsidR="00251BBB" w:rsidRPr="00251BBB">
        <w:rPr>
          <w:rStyle w:val="Enfasidelicata"/>
        </w:rPr>
        <w:t>bn_estimator_MLE.bif</w:t>
      </w:r>
      <w:proofErr w:type="spellEnd"/>
      <w:r w:rsidR="00251BBB">
        <w:t xml:space="preserve">, in corrispondenza della CPT di </w:t>
      </w:r>
      <w:proofErr w:type="spellStart"/>
      <w:r w:rsidR="00A15BE7" w:rsidRPr="00A15BE7">
        <w:rPr>
          <w:rStyle w:val="Enfasidelicata"/>
        </w:rPr>
        <w:t>page_menu_or</w:t>
      </w:r>
      <w:proofErr w:type="spellEnd"/>
      <w:r w:rsidR="00251BBB">
        <w:t xml:space="preserve"> è presente la seguente dicitura:</w:t>
      </w:r>
    </w:p>
    <w:p w:rsidR="00251BBB" w:rsidRPr="00251BBB" w:rsidRDefault="003D2B03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proofErr w:type="spellStart"/>
      <w:r w:rsidRPr="003D2B03">
        <w:rPr>
          <w:rStyle w:val="Enfasidelicata"/>
        </w:rPr>
        <w:t>probability</w:t>
      </w:r>
      <w:proofErr w:type="spellEnd"/>
      <w:r w:rsidRPr="003D2B03">
        <w:rPr>
          <w:rStyle w:val="Enfasidelicata"/>
        </w:rPr>
        <w:t xml:space="preserve"> </w:t>
      </w:r>
      <w:proofErr w:type="gramStart"/>
      <w:r w:rsidRPr="003D2B03">
        <w:rPr>
          <w:rStyle w:val="Enfasidelicata"/>
        </w:rPr>
        <w:t xml:space="preserve">( </w:t>
      </w:r>
      <w:proofErr w:type="spellStart"/>
      <w:r>
        <w:rPr>
          <w:rStyle w:val="Enfasidelicata"/>
        </w:rPr>
        <w:t>page</w:t>
      </w:r>
      <w:proofErr w:type="gramEnd"/>
      <w:r>
        <w:rPr>
          <w:rStyle w:val="Enfasidelicata"/>
        </w:rPr>
        <w:t>_menu_or</w:t>
      </w:r>
      <w:proofErr w:type="spellEnd"/>
      <w:r>
        <w:rPr>
          <w:rStyle w:val="Enfasidelicata"/>
        </w:rPr>
        <w:t xml:space="preserve"> | </w:t>
      </w:r>
      <w:proofErr w:type="spellStart"/>
      <w:r>
        <w:rPr>
          <w:rStyle w:val="Enfasidelicata"/>
        </w:rPr>
        <w:t>page_template</w:t>
      </w:r>
      <w:proofErr w:type="spellEnd"/>
      <w:r>
        <w:rPr>
          <w:rStyle w:val="Enfasidelicata"/>
        </w:rPr>
        <w:t xml:space="preserve"> ) </w:t>
      </w:r>
      <w:r w:rsidR="00251BBB" w:rsidRPr="00251BBB">
        <w:rPr>
          <w:rStyle w:val="Enfasidelicata"/>
        </w:rPr>
        <w:t>{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>
        <w:rPr>
          <w:rStyle w:val="Enfasidelicata"/>
        </w:rPr>
        <w:t>…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 w:rsidR="003D2B03" w:rsidRPr="003D2B03">
        <w:rPr>
          <w:rStyle w:val="Enfasidelicata"/>
        </w:rPr>
        <w:t>( 9 ) 0.0, 0.5536, 0.0657, 0.3806;</w:t>
      </w:r>
      <w:r>
        <w:rPr>
          <w:rStyle w:val="Enfasidelicata"/>
        </w:rPr>
        <w:br/>
        <w:t xml:space="preserve">    …</w:t>
      </w:r>
      <w:r>
        <w:rPr>
          <w:rStyle w:val="Enfasidelicata"/>
        </w:rPr>
        <w:br/>
        <w:t>}</w:t>
      </w:r>
    </w:p>
    <w:p w:rsidR="00822DA3" w:rsidRDefault="007328DC" w:rsidP="00251BBB">
      <w:pPr>
        <w:spacing w:before="240"/>
      </w:pPr>
      <w:r>
        <w:t>a</w:t>
      </w:r>
      <w:r w:rsidR="003D2B03">
        <w:t xml:space="preserve">d indicare </w:t>
      </w:r>
      <w:r>
        <w:t xml:space="preserve">che se un sito web non segue un template, allora è impossibile che non abbia nessun menu. Questo è abbastanza plausibile ma non lo sappiamo con certezza. </w:t>
      </w:r>
      <w:r w:rsidR="009B7C01" w:rsidRPr="009B7C01">
        <w:t>Per risolvere questo problema,</w:t>
      </w:r>
      <w:r w:rsidR="00D27555">
        <w:t xml:space="preserve"> dobbiamo passare a uno stimatore </w:t>
      </w:r>
      <w:proofErr w:type="spellStart"/>
      <w:r w:rsidR="00D27555">
        <w:t>Bayesiano</w:t>
      </w:r>
      <w:proofErr w:type="spellEnd"/>
      <w:r w:rsidR="00D27555">
        <w:t xml:space="preserve"> che esprimono il nostro </w:t>
      </w:r>
      <w:proofErr w:type="spellStart"/>
      <w:r w:rsidR="00D27555">
        <w:t>belief</w:t>
      </w:r>
      <w:proofErr w:type="spellEnd"/>
      <w:r w:rsidR="00D27555">
        <w:t xml:space="preserve"> sulle variabili prima ancora di osservare il DS</w:t>
      </w:r>
      <w:r w:rsidR="003D2B03">
        <w:t>. La libreria offre</w:t>
      </w:r>
      <w:r w:rsidR="0091563C">
        <w:t xml:space="preserve"> </w:t>
      </w:r>
      <w:sdt>
        <w:sdtPr>
          <w:id w:val="-1869056761"/>
          <w:citation/>
        </w:sdtPr>
        <w:sdtContent>
          <w:r w:rsidR="0091563C">
            <w:fldChar w:fldCharType="begin"/>
          </w:r>
          <w:r w:rsidR="0091563C">
            <w:instrText xml:space="preserve"> CITATION 7 \l 1040 </w:instrText>
          </w:r>
          <w:r w:rsidR="0091563C">
            <w:fldChar w:fldCharType="separate"/>
          </w:r>
          <w:r w:rsidR="00A6696F" w:rsidRPr="00A6696F">
            <w:rPr>
              <w:noProof/>
            </w:rPr>
            <w:t>[5]</w:t>
          </w:r>
          <w:r w:rsidR="0091563C">
            <w:fldChar w:fldCharType="end"/>
          </w:r>
        </w:sdtContent>
      </w:sdt>
      <w:r w:rsidR="003D2B03">
        <w:t xml:space="preserve"> uno stimatore </w:t>
      </w:r>
      <w:proofErr w:type="spellStart"/>
      <w:r w:rsidR="003D2B03">
        <w:t>Bayesiano</w:t>
      </w:r>
      <w:proofErr w:type="spellEnd"/>
      <w:r w:rsidR="003D2B03">
        <w:t xml:space="preserve"> con </w:t>
      </w:r>
      <w:r w:rsidR="00D27555">
        <w:t xml:space="preserve">configurazione </w:t>
      </w:r>
      <w:proofErr w:type="spellStart"/>
      <w:r w:rsidR="00D27555" w:rsidRPr="00D27555">
        <w:rPr>
          <w:rStyle w:val="Enfasidelicata"/>
        </w:rPr>
        <w:t>prior_type</w:t>
      </w:r>
      <w:proofErr w:type="spellEnd"/>
      <w:r w:rsidR="00D27555" w:rsidRPr="00D27555">
        <w:rPr>
          <w:rStyle w:val="Enfasidelicata"/>
        </w:rPr>
        <w:t>=”</w:t>
      </w:r>
      <w:proofErr w:type="spellStart"/>
      <w:r w:rsidR="00D27555" w:rsidRPr="00D27555">
        <w:rPr>
          <w:rStyle w:val="Enfasidelicata"/>
        </w:rPr>
        <w:t>BDeu</w:t>
      </w:r>
      <w:proofErr w:type="spellEnd"/>
      <w:r w:rsidR="00D27555" w:rsidRPr="00D27555">
        <w:rPr>
          <w:rStyle w:val="Enfasidelicata"/>
        </w:rPr>
        <w:t>”</w:t>
      </w:r>
      <w:r w:rsidR="00D27555">
        <w:t xml:space="preserve"> + </w:t>
      </w:r>
      <w:proofErr w:type="spellStart"/>
      <w:r w:rsidR="009A7BB3">
        <w:rPr>
          <w:rStyle w:val="Enfasidelicata"/>
        </w:rPr>
        <w:t>equivalent_sample_size</w:t>
      </w:r>
      <w:proofErr w:type="spellEnd"/>
      <w:r w:rsidR="009A7BB3">
        <w:rPr>
          <w:rStyle w:val="Enfasidelicata"/>
        </w:rPr>
        <w:t xml:space="preserve"> = 20</w:t>
      </w:r>
      <w:r w:rsidR="00D27555">
        <w:t xml:space="preserve"> tale per cui</w:t>
      </w:r>
      <w:r w:rsidR="001D3117">
        <w:t xml:space="preserve"> ogni parametro è visto come variabile aleatoria che segue la distribuzione di </w:t>
      </w:r>
      <w:proofErr w:type="spellStart"/>
      <w:r w:rsidR="001D3117">
        <w:t>Dirichlet</w:t>
      </w:r>
      <w:proofErr w:type="spellEnd"/>
      <w:r w:rsidR="001D3117">
        <w:t>. G</w:t>
      </w:r>
      <w:r w:rsidR="00D27555" w:rsidRPr="00D27555">
        <w:t>li pseudo-conteggi</w:t>
      </w:r>
      <w:r w:rsidR="009A7BB3">
        <w:t xml:space="preserve"> equivalgono ad aver osservato 20</w:t>
      </w:r>
      <w:r w:rsidR="00D27555" w:rsidRPr="00D27555">
        <w:t xml:space="preserve"> campioni uniformi di ciascuna variabile (e ciascuna configurazione genitore</w:t>
      </w:r>
      <w:r w:rsidR="00D27555">
        <w:t>)</w:t>
      </w:r>
      <w:r w:rsidR="001D3117">
        <w:t>.</w:t>
      </w:r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977841" w:rsidRDefault="00CE46CE" w:rsidP="000053A3">
      <w:pPr>
        <w:pStyle w:val="Titolo3"/>
      </w:pPr>
      <w:r>
        <w:lastRenderedPageBreak/>
        <w:t>Query</w:t>
      </w:r>
    </w:p>
    <w:p w:rsidR="002C23D7" w:rsidRDefault="00CE46CE" w:rsidP="002C23D7">
      <w:r>
        <w:t>Riguardo</w:t>
      </w:r>
      <w:r w:rsidR="00C42E2D">
        <w:t xml:space="preserve"> </w:t>
      </w:r>
      <w:proofErr w:type="gramStart"/>
      <w:r w:rsidR="00C42E2D">
        <w:t>i task</w:t>
      </w:r>
      <w:proofErr w:type="gramEnd"/>
      <w:r w:rsidR="00C42E2D">
        <w:t xml:space="preserve"> di </w:t>
      </w:r>
      <w:r w:rsidR="00134737">
        <w:t xml:space="preserve">inferenza probabilistica (per </w:t>
      </w:r>
      <w:r w:rsidR="00C42E2D">
        <w:t>r</w:t>
      </w:r>
      <w:r w:rsidR="00134737">
        <w:t>ispondere alle query sottoposte)</w:t>
      </w:r>
      <w:r w:rsidR="00C42E2D">
        <w:t xml:space="preserve"> si è deciso di utilizzare </w:t>
      </w:r>
      <w:r w:rsidR="00B00442">
        <w:t>il</w:t>
      </w:r>
      <w:r w:rsidR="00C42E2D">
        <w:t xml:space="preserve"> meto</w:t>
      </w:r>
      <w:r w:rsidR="009D0897">
        <w:t xml:space="preserve">do di inferenza </w:t>
      </w:r>
      <w:r w:rsidR="00A031D7">
        <w:t>esatta</w:t>
      </w:r>
      <w:r w:rsidR="00B00442">
        <w:t xml:space="preserve"> basato su eliminazione di variabili</w:t>
      </w:r>
      <w:r w:rsidR="00A031D7">
        <w:t>, a</w:t>
      </w:r>
      <w:r w:rsidR="00BF76FC">
        <w:t xml:space="preserve"> fronte del limit</w:t>
      </w:r>
      <w:r w:rsidR="00A031D7">
        <w:t>ato numero di righe del dataset che garantisce un normale tempo di esecuzione.</w:t>
      </w:r>
      <w:r w:rsidR="000F0331">
        <w:t xml:space="preserve"> </w:t>
      </w:r>
      <w:r w:rsidR="002C23D7">
        <w:t xml:space="preserve">Le query </w:t>
      </w:r>
      <w:r w:rsidR="00A031D7">
        <w:t>da sottoporre alla BN</w:t>
      </w:r>
      <w:r w:rsidR="002C23D7">
        <w:t xml:space="preserve"> sono elencate </w:t>
      </w:r>
      <w:r w:rsidR="00A031D7">
        <w:t>nella lista</w:t>
      </w:r>
      <w:r w:rsidR="002C23D7">
        <w:t xml:space="preserve"> </w:t>
      </w:r>
      <w:r w:rsidR="002C23D7" w:rsidRPr="002C23D7">
        <w:rPr>
          <w:rStyle w:val="Enfasidelicata"/>
        </w:rPr>
        <w:t>BN_QUERIES_DEFAULT</w:t>
      </w:r>
      <w:r w:rsidR="00A031D7">
        <w:t>.</w:t>
      </w:r>
      <w:r w:rsidR="008C3DBB">
        <w:t xml:space="preserve"> Si dividono in 4 tipi:</w:t>
      </w:r>
    </w:p>
    <w:p w:rsidR="00A031D7" w:rsidRDefault="00A031D7" w:rsidP="00B96311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punteggio di usabilità, conoscere la probabilità che tale pagina segua un determinato template. </w:t>
      </w:r>
      <m:oMath>
        <m:r>
          <w:rPr>
            <w:rFonts w:ascii="Cambria Math" w:hAnsi="Cambria Math"/>
          </w:rPr>
          <m:t>P(page_template |metric=x)</m:t>
        </m:r>
      </m:oMath>
      <w:r w:rsidR="00B96311">
        <w:rPr>
          <w:rFonts w:eastAsiaTheme="minorEastAsia"/>
        </w:rPr>
        <w:br/>
      </w:r>
      <w:r w:rsidR="00B96311">
        <w:rPr>
          <w:rFonts w:eastAsiaTheme="minorEastAsia"/>
        </w:rPr>
        <w:br/>
      </w:r>
      <w:r w:rsidR="000F0331">
        <w:rPr>
          <w:noProof/>
          <w:lang w:eastAsia="it-IT"/>
        </w:rPr>
        <w:drawing>
          <wp:inline distT="0" distB="0" distL="0" distR="0" wp14:anchorId="4C0CE166" wp14:editId="5F61480E">
            <wp:extent cx="1944000" cy="2736000"/>
            <wp:effectExtent l="0" t="0" r="18415" b="7620"/>
            <wp:docPr id="39" name="Grafico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52453007" wp14:editId="4A96AF48">
            <wp:extent cx="1944000" cy="2735580"/>
            <wp:effectExtent l="0" t="0" r="18415" b="7620"/>
            <wp:docPr id="40" name="Grafico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EB487A0" wp14:editId="1D896D5B">
            <wp:extent cx="1944000" cy="2736000"/>
            <wp:effectExtent l="0" t="0" r="18415" b="7620"/>
            <wp:docPr id="41" name="Grafico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  <w:r w:rsidR="004E7450" w:rsidRPr="00B96311">
        <w:rPr>
          <w:rFonts w:eastAsiaTheme="minorEastAsia"/>
        </w:rPr>
        <w:br/>
      </w:r>
    </w:p>
    <w:p w:rsidR="00C42E2D" w:rsidRDefault="00A64686" w:rsidP="002F6DBB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Dato il numero di elementi non raggruppati della pagina, conoscere la probabilità che tale pagina segua un determinato template.</w:t>
      </w:r>
      <w:r>
        <w:br/>
        <w:t xml:space="preserve"> </w:t>
      </w:r>
      <m:oMath>
        <m:r>
          <w:rPr>
            <w:rFonts w:ascii="Cambria Math" w:hAnsi="Cambria Math"/>
          </w:rPr>
          <m:t>P(page_template | page_ungrouped_multim=x)</m:t>
        </m:r>
      </m:oMath>
      <w:r>
        <w:t xml:space="preserve"> </w:t>
      </w:r>
      <w:r w:rsidR="00B96311">
        <w:br/>
      </w:r>
      <w:r w:rsidR="00B96311">
        <w:br/>
      </w:r>
      <w:r w:rsidR="000F0331">
        <w:rPr>
          <w:noProof/>
          <w:lang w:eastAsia="it-IT"/>
        </w:rPr>
        <w:drawing>
          <wp:inline distT="0" distB="0" distL="0" distR="0" wp14:anchorId="0562F4C1" wp14:editId="782EAADB">
            <wp:extent cx="1944000" cy="2735580"/>
            <wp:effectExtent l="0" t="0" r="18415" b="7620"/>
            <wp:docPr id="42" name="Grafico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7EAC7A3" wp14:editId="44715CBB">
            <wp:extent cx="1944000" cy="2735580"/>
            <wp:effectExtent l="0" t="0" r="18415" b="7620"/>
            <wp:docPr id="43" name="Grafico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79B78134" wp14:editId="25E54A4C">
            <wp:extent cx="1944000" cy="2736000"/>
            <wp:effectExtent l="0" t="0" r="18415" b="7620"/>
            <wp:docPr id="44" name="Grafico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:rsidR="00A64686" w:rsidRDefault="00A64686" w:rsidP="00A64686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template, conoscere con che probabilità la pagina ha un numero di nodi del NDOM e rientri in una fascia di altezza. </w:t>
      </w:r>
      <m:oMath>
        <m:r>
          <w:rPr>
            <w:rFonts w:ascii="Cambria Math" w:hAnsi="Cambria Math"/>
          </w:rPr>
          <m:t>P(NDOM_nodes,  NDOM_height | page_template=x)</m:t>
        </m:r>
      </m:oMath>
      <w:r w:rsidR="000F0331">
        <w:rPr>
          <w:rFonts w:eastAsiaTheme="minorEastAsia"/>
        </w:rPr>
        <w:br/>
      </w:r>
      <w:r w:rsidR="000F0331">
        <w:rPr>
          <w:rFonts w:eastAsiaTheme="minorEastAsia"/>
        </w:rPr>
        <w:lastRenderedPageBreak/>
        <w:br/>
      </w:r>
      <w:r w:rsidR="000F0331">
        <w:rPr>
          <w:noProof/>
          <w:lang w:eastAsia="it-IT"/>
        </w:rPr>
        <w:drawing>
          <wp:inline distT="0" distB="0" distL="0" distR="0" wp14:anchorId="289AF84D" wp14:editId="07745816">
            <wp:extent cx="5838825" cy="3171825"/>
            <wp:effectExtent l="0" t="0" r="9525" b="9525"/>
            <wp:docPr id="45" name="Grafico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:rsidR="00674FB5" w:rsidRDefault="00B00442" w:rsidP="00674FB5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Data la fascia dei punteggi Task1, Task2 e T</w:t>
      </w:r>
      <w:r w:rsidR="00A64686">
        <w:t xml:space="preserve">ask3, conoscere con che probabilità la pagina segua un determinato template. </w:t>
      </w:r>
      <m:oMath>
        <m:r>
          <w:rPr>
            <w:rFonts w:ascii="Cambria Math" w:hAnsi="Cambria Math"/>
          </w:rPr>
          <m:t>P(page_template |task1=x, task2=y, task3=z)</m:t>
        </m:r>
      </m:oMath>
      <w:r w:rsidR="00A64686">
        <w:t xml:space="preserve"> </w:t>
      </w:r>
      <w:r w:rsidR="005A44E4">
        <w:t xml:space="preserve"> </w:t>
      </w:r>
    </w:p>
    <w:p w:rsidR="00674FB5" w:rsidRDefault="000F0331" w:rsidP="00674FB5">
      <w:pPr>
        <w:pStyle w:val="Paragrafoelenco"/>
        <w:spacing w:line="240" w:lineRule="auto"/>
        <w:ind w:left="360"/>
        <w:contextualSpacing w:val="0"/>
      </w:pPr>
      <w:r>
        <w:t xml:space="preserve"> </w:t>
      </w:r>
      <w:r w:rsidR="001D2426">
        <w:rPr>
          <w:noProof/>
          <w:lang w:eastAsia="it-IT"/>
        </w:rPr>
        <w:drawing>
          <wp:inline distT="0" distB="0" distL="0" distR="0" wp14:anchorId="31C5A4D9" wp14:editId="0F143677">
            <wp:extent cx="2880000" cy="2743200"/>
            <wp:effectExtent l="0" t="0" r="15875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  <w:r w:rsidR="001D2426">
        <w:t xml:space="preserve"> </w:t>
      </w:r>
      <w:r w:rsidR="001D2426">
        <w:rPr>
          <w:noProof/>
          <w:lang w:eastAsia="it-IT"/>
        </w:rPr>
        <w:drawing>
          <wp:inline distT="0" distB="0" distL="0" distR="0" wp14:anchorId="7BC41031" wp14:editId="5153165A">
            <wp:extent cx="2880000" cy="2743200"/>
            <wp:effectExtent l="0" t="0" r="15875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:rsidR="005A44E4" w:rsidRDefault="00674FB5" w:rsidP="00674FB5">
      <w:proofErr w:type="spellStart"/>
      <w:r>
        <w:t>ds</w:t>
      </w:r>
      <w:proofErr w:type="spellEnd"/>
      <w:r w:rsidR="005A44E4">
        <w:br w:type="page"/>
      </w:r>
    </w:p>
    <w:p w:rsidR="00E35B26" w:rsidRDefault="00A424D0" w:rsidP="00A424D0">
      <w:pPr>
        <w:pStyle w:val="Titolo1"/>
      </w:pPr>
      <w:bookmarkStart w:id="60" w:name="_Ragionamento_relazionale_e"/>
      <w:bookmarkStart w:id="61" w:name="_Toc152003170"/>
      <w:bookmarkEnd w:id="60"/>
      <w:r>
        <w:lastRenderedPageBreak/>
        <w:t>Conclusioni</w:t>
      </w:r>
      <w:bookmarkEnd w:id="55"/>
      <w:bookmarkEnd w:id="56"/>
      <w:bookmarkEnd w:id="57"/>
      <w:bookmarkEnd w:id="61"/>
    </w:p>
    <w:p w:rsidR="00A424D0" w:rsidRDefault="009E01A8" w:rsidP="00A424D0">
      <w:r>
        <w:t xml:space="preserve">Per questioni di tempo, durante la realizzazione di questo progetto non sono stati utilizzati strumenti che potessero </w:t>
      </w:r>
      <w:r w:rsidR="00845038">
        <w:t>ricavare</w:t>
      </w:r>
      <w:r>
        <w:t xml:space="preserve"> automaticamente il valore della feature </w:t>
      </w:r>
      <w:proofErr w:type="spellStart"/>
      <w:r w:rsidRPr="00845038">
        <w:rPr>
          <w:rStyle w:val="Enfasidelicata"/>
        </w:rPr>
        <w:t>page_ungrouped_multim</w:t>
      </w:r>
      <w:proofErr w:type="spellEnd"/>
      <w:r w:rsidR="00845038">
        <w:t>, il che può ess</w:t>
      </w:r>
      <w:r w:rsidR="00DA1B57">
        <w:t xml:space="preserve">ere fatto </w:t>
      </w:r>
      <w:r w:rsidR="00215C2C">
        <w:t>per esempio</w:t>
      </w:r>
      <w:r w:rsidR="00B00442">
        <w:t xml:space="preserve">, usando tecniche di </w:t>
      </w:r>
      <w:proofErr w:type="spellStart"/>
      <w:r w:rsidR="00B00442">
        <w:t>Webpage</w:t>
      </w:r>
      <w:proofErr w:type="spellEnd"/>
      <w:r w:rsidR="00B00442">
        <w:t xml:space="preserve"> </w:t>
      </w:r>
      <w:proofErr w:type="spellStart"/>
      <w:r w:rsidR="00B00442">
        <w:t>S</w:t>
      </w:r>
      <w:r w:rsidR="00DA1B57">
        <w:t>egmentation</w:t>
      </w:r>
      <w:proofErr w:type="spellEnd"/>
      <w:r w:rsidR="00DA1B57">
        <w:t xml:space="preserve"> (applicate sullo </w:t>
      </w:r>
      <w:proofErr w:type="spellStart"/>
      <w:r w:rsidR="00DA1B57">
        <w:t>screenshot</w:t>
      </w:r>
      <w:proofErr w:type="spellEnd"/>
      <w:r w:rsidR="00DA1B57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DA1B57">
            <w:fldChar w:fldCharType="begin"/>
          </w:r>
          <w:r w:rsidR="00DA1B57">
            <w:instrText xml:space="preserve"> CITATION 5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[6]</w:t>
          </w:r>
          <w:r w:rsidR="00DA1B57">
            <w:fldChar w:fldCharType="end"/>
          </w:r>
        </w:sdtContent>
      </w:sdt>
      <w:r w:rsidR="00DA1B57">
        <w:t xml:space="preserve"> , k-</w:t>
      </w:r>
      <w:proofErr w:type="spellStart"/>
      <w:r w:rsidR="00DA1B57">
        <w:t>means</w:t>
      </w:r>
      <w:proofErr w:type="spellEnd"/>
      <w:r w:rsidR="00DA1B57">
        <w:t xml:space="preserve"> o VIPS </w:t>
      </w:r>
      <w:sdt>
        <w:sdtPr>
          <w:id w:val="833964510"/>
          <w:citation/>
        </w:sdtPr>
        <w:sdtContent>
          <w:r w:rsidR="00DA1B57">
            <w:fldChar w:fldCharType="begin"/>
          </w:r>
          <w:r w:rsidR="00DA1B57">
            <w:instrText xml:space="preserve"> CITATION 6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[7]</w:t>
          </w:r>
          <w:r w:rsidR="00DA1B57">
            <w:fldChar w:fldCharType="end"/>
          </w:r>
        </w:sdtContent>
      </w:sdt>
      <w:r w:rsidR="00DA1B57">
        <w:t>.</w:t>
      </w:r>
    </w:p>
    <w:p w:rsidR="00845038" w:rsidRDefault="00845038" w:rsidP="00A424D0">
      <w:r>
        <w:t xml:space="preserve">L’ambito di questo progetto comunque, può </w:t>
      </w:r>
      <w:r w:rsidR="00DA1B57">
        <w:t xml:space="preserve">essere </w:t>
      </w:r>
      <w:r w:rsidR="0091563C">
        <w:t>esteso</w:t>
      </w:r>
      <w:r w:rsidR="00DA1B57">
        <w:t xml:space="preserve"> analizzando tutti i siti del dataset </w:t>
      </w:r>
      <w:r w:rsidR="00DA1B57" w:rsidRPr="00BA5C72">
        <w:rPr>
          <w:rStyle w:val="Enfasidelicata"/>
        </w:rPr>
        <w:t>ds1</w:t>
      </w:r>
      <w:r w:rsidR="00DA1B57">
        <w:t xml:space="preserve"> e </w:t>
      </w:r>
      <w:r w:rsidR="00BA5C72">
        <w:t>catalogando i risultati per tipologia di scuola.</w:t>
      </w:r>
      <w:r w:rsidR="00DA1B57">
        <w:t xml:space="preserve"> 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2" w:name="_Toc152003171" w:displacedByCustomXml="next"/>
    <w:bookmarkStart w:id="63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3"/>
          <w:bookmarkEnd w:id="62"/>
        </w:p>
        <w:sdt>
          <w:sdtPr>
            <w:id w:val="111145805"/>
            <w:bibliography/>
          </w:sdtPr>
          <w:sdtContent>
            <w:p w:rsidR="00A6696F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https://pgmpy.org/param_estimator/bayesian_est.html.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https://artint.info/3e/html/ArtInt3e.Ch9.S5.html.</w:t>
                    </w:r>
                  </w:p>
                </w:tc>
              </w:tr>
            </w:tbl>
            <w:p w:rsidR="00A6696F" w:rsidRDefault="00A6696F">
              <w:pPr>
                <w:divId w:val="1173957759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0B2E" w:rsidRDefault="00B10B2E" w:rsidP="00E35B26">
      <w:pPr>
        <w:spacing w:after="0" w:line="240" w:lineRule="auto"/>
      </w:pPr>
      <w:r>
        <w:separator/>
      </w:r>
    </w:p>
  </w:endnote>
  <w:endnote w:type="continuationSeparator" w:id="0">
    <w:p w:rsidR="00B10B2E" w:rsidRDefault="00B10B2E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80BED" w:rsidRPr="00A05164" w:rsidRDefault="00C80BED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5117FF">
          <w:rPr>
            <w:noProof/>
          </w:rPr>
          <w:t>22</w:t>
        </w:r>
        <w:r w:rsidRPr="00A05164">
          <w:fldChar w:fldCharType="end"/>
        </w:r>
      </w:p>
    </w:sdtContent>
  </w:sdt>
  <w:p w:rsidR="00C80BED" w:rsidRPr="00A05164" w:rsidRDefault="00C80BED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80BED" w:rsidRPr="00A05164" w:rsidRDefault="00C80BED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5117FF" w:rsidRPr="005117FF">
          <w:rPr>
            <w:bCs/>
            <w:noProof/>
          </w:rPr>
          <w:t>21</w:t>
        </w:r>
        <w:r w:rsidRPr="00A05164">
          <w:rPr>
            <w:bCs/>
          </w:rPr>
          <w:fldChar w:fldCharType="end"/>
        </w:r>
      </w:p>
    </w:sdtContent>
  </w:sdt>
  <w:p w:rsidR="00C80BED" w:rsidRDefault="00C80BED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0B2E" w:rsidRDefault="00B10B2E" w:rsidP="00E35B26">
      <w:pPr>
        <w:spacing w:after="0" w:line="240" w:lineRule="auto"/>
      </w:pPr>
      <w:r>
        <w:separator/>
      </w:r>
    </w:p>
  </w:footnote>
  <w:footnote w:type="continuationSeparator" w:id="0">
    <w:p w:rsidR="00B10B2E" w:rsidRDefault="00B10B2E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7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5910F4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28"/>
  </w:num>
  <w:num w:numId="5">
    <w:abstractNumId w:val="15"/>
  </w:num>
  <w:num w:numId="6">
    <w:abstractNumId w:val="16"/>
  </w:num>
  <w:num w:numId="7">
    <w:abstractNumId w:val="31"/>
  </w:num>
  <w:num w:numId="8">
    <w:abstractNumId w:val="0"/>
  </w:num>
  <w:num w:numId="9">
    <w:abstractNumId w:val="19"/>
  </w:num>
  <w:num w:numId="10">
    <w:abstractNumId w:val="29"/>
  </w:num>
  <w:num w:numId="11">
    <w:abstractNumId w:val="9"/>
  </w:num>
  <w:num w:numId="12">
    <w:abstractNumId w:val="22"/>
  </w:num>
  <w:num w:numId="13">
    <w:abstractNumId w:val="3"/>
  </w:num>
  <w:num w:numId="14">
    <w:abstractNumId w:val="26"/>
  </w:num>
  <w:num w:numId="15">
    <w:abstractNumId w:val="17"/>
  </w:num>
  <w:num w:numId="16">
    <w:abstractNumId w:val="4"/>
  </w:num>
  <w:num w:numId="17">
    <w:abstractNumId w:val="10"/>
  </w:num>
  <w:num w:numId="18">
    <w:abstractNumId w:val="2"/>
  </w:num>
  <w:num w:numId="19">
    <w:abstractNumId w:val="20"/>
  </w:num>
  <w:num w:numId="20">
    <w:abstractNumId w:val="30"/>
  </w:num>
  <w:num w:numId="21">
    <w:abstractNumId w:val="21"/>
  </w:num>
  <w:num w:numId="22">
    <w:abstractNumId w:val="14"/>
  </w:num>
  <w:num w:numId="23">
    <w:abstractNumId w:val="27"/>
  </w:num>
  <w:num w:numId="24">
    <w:abstractNumId w:val="5"/>
  </w:num>
  <w:num w:numId="25">
    <w:abstractNumId w:val="23"/>
  </w:num>
  <w:num w:numId="26">
    <w:abstractNumId w:val="24"/>
  </w:num>
  <w:num w:numId="27">
    <w:abstractNumId w:val="13"/>
  </w:num>
  <w:num w:numId="28">
    <w:abstractNumId w:val="12"/>
  </w:num>
  <w:num w:numId="29">
    <w:abstractNumId w:val="25"/>
  </w:num>
  <w:num w:numId="30">
    <w:abstractNumId w:val="18"/>
  </w:num>
  <w:num w:numId="31">
    <w:abstractNumId w:val="6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EE8"/>
    <w:rsid w:val="000110B8"/>
    <w:rsid w:val="00015767"/>
    <w:rsid w:val="00015A9A"/>
    <w:rsid w:val="000232C1"/>
    <w:rsid w:val="000327CB"/>
    <w:rsid w:val="00033AFA"/>
    <w:rsid w:val="0003434E"/>
    <w:rsid w:val="00037392"/>
    <w:rsid w:val="0004086D"/>
    <w:rsid w:val="00051A7B"/>
    <w:rsid w:val="0005478D"/>
    <w:rsid w:val="000623F2"/>
    <w:rsid w:val="000627F7"/>
    <w:rsid w:val="000756D9"/>
    <w:rsid w:val="000767CA"/>
    <w:rsid w:val="00082B8B"/>
    <w:rsid w:val="00084279"/>
    <w:rsid w:val="0008443C"/>
    <w:rsid w:val="00090574"/>
    <w:rsid w:val="00090EB8"/>
    <w:rsid w:val="00097D91"/>
    <w:rsid w:val="000A2718"/>
    <w:rsid w:val="000A3D2B"/>
    <w:rsid w:val="000B0DD4"/>
    <w:rsid w:val="000B1A3B"/>
    <w:rsid w:val="000B2C73"/>
    <w:rsid w:val="000C0620"/>
    <w:rsid w:val="000C3AC9"/>
    <w:rsid w:val="000D2647"/>
    <w:rsid w:val="000F0331"/>
    <w:rsid w:val="000F22E7"/>
    <w:rsid w:val="000F57C2"/>
    <w:rsid w:val="00103C31"/>
    <w:rsid w:val="00107854"/>
    <w:rsid w:val="00111C03"/>
    <w:rsid w:val="00115F1A"/>
    <w:rsid w:val="001213B1"/>
    <w:rsid w:val="0013073E"/>
    <w:rsid w:val="001341A3"/>
    <w:rsid w:val="00134737"/>
    <w:rsid w:val="00136299"/>
    <w:rsid w:val="00136A97"/>
    <w:rsid w:val="00141341"/>
    <w:rsid w:val="00145D45"/>
    <w:rsid w:val="00147626"/>
    <w:rsid w:val="00151AEE"/>
    <w:rsid w:val="0015624E"/>
    <w:rsid w:val="00157FF3"/>
    <w:rsid w:val="001673E6"/>
    <w:rsid w:val="001703D9"/>
    <w:rsid w:val="00170E29"/>
    <w:rsid w:val="0017124A"/>
    <w:rsid w:val="001733EE"/>
    <w:rsid w:val="00174A72"/>
    <w:rsid w:val="00176825"/>
    <w:rsid w:val="001964BC"/>
    <w:rsid w:val="001A133A"/>
    <w:rsid w:val="001A6C8D"/>
    <w:rsid w:val="001B6035"/>
    <w:rsid w:val="001B7A0B"/>
    <w:rsid w:val="001C3CB0"/>
    <w:rsid w:val="001C4565"/>
    <w:rsid w:val="001C7BEE"/>
    <w:rsid w:val="001D2426"/>
    <w:rsid w:val="001D3117"/>
    <w:rsid w:val="001D5E76"/>
    <w:rsid w:val="001E0F94"/>
    <w:rsid w:val="001E379F"/>
    <w:rsid w:val="001E68C4"/>
    <w:rsid w:val="001E7083"/>
    <w:rsid w:val="001F1208"/>
    <w:rsid w:val="001F6878"/>
    <w:rsid w:val="001F68BF"/>
    <w:rsid w:val="0020157C"/>
    <w:rsid w:val="0020297D"/>
    <w:rsid w:val="002145F5"/>
    <w:rsid w:val="00215C2C"/>
    <w:rsid w:val="00216016"/>
    <w:rsid w:val="0022660E"/>
    <w:rsid w:val="00231F2F"/>
    <w:rsid w:val="0023410C"/>
    <w:rsid w:val="0023601C"/>
    <w:rsid w:val="00241A9F"/>
    <w:rsid w:val="00251BBB"/>
    <w:rsid w:val="00257414"/>
    <w:rsid w:val="00262E96"/>
    <w:rsid w:val="00263704"/>
    <w:rsid w:val="002637E9"/>
    <w:rsid w:val="002651FD"/>
    <w:rsid w:val="00273F69"/>
    <w:rsid w:val="00274A19"/>
    <w:rsid w:val="0028025B"/>
    <w:rsid w:val="00292A48"/>
    <w:rsid w:val="002934D3"/>
    <w:rsid w:val="00294C1C"/>
    <w:rsid w:val="002A2E51"/>
    <w:rsid w:val="002A654E"/>
    <w:rsid w:val="002C23D7"/>
    <w:rsid w:val="002C607E"/>
    <w:rsid w:val="002D6B2E"/>
    <w:rsid w:val="002E0FCA"/>
    <w:rsid w:val="002E1FF6"/>
    <w:rsid w:val="002E7C74"/>
    <w:rsid w:val="002F2E49"/>
    <w:rsid w:val="002F3D03"/>
    <w:rsid w:val="002F3F0E"/>
    <w:rsid w:val="002F6DBB"/>
    <w:rsid w:val="00301AF5"/>
    <w:rsid w:val="00304FCE"/>
    <w:rsid w:val="00311E23"/>
    <w:rsid w:val="003148D1"/>
    <w:rsid w:val="00317A2C"/>
    <w:rsid w:val="0032297F"/>
    <w:rsid w:val="00332D6F"/>
    <w:rsid w:val="00340BA8"/>
    <w:rsid w:val="00340E0A"/>
    <w:rsid w:val="00341AA7"/>
    <w:rsid w:val="00341C6B"/>
    <w:rsid w:val="00344968"/>
    <w:rsid w:val="00350C64"/>
    <w:rsid w:val="003658BD"/>
    <w:rsid w:val="0036689E"/>
    <w:rsid w:val="00372211"/>
    <w:rsid w:val="00381119"/>
    <w:rsid w:val="00385173"/>
    <w:rsid w:val="00390B38"/>
    <w:rsid w:val="00391B1F"/>
    <w:rsid w:val="00393AE8"/>
    <w:rsid w:val="00395DAE"/>
    <w:rsid w:val="003965C8"/>
    <w:rsid w:val="003A7534"/>
    <w:rsid w:val="003C21E3"/>
    <w:rsid w:val="003C2D7A"/>
    <w:rsid w:val="003C3388"/>
    <w:rsid w:val="003C432D"/>
    <w:rsid w:val="003D2B03"/>
    <w:rsid w:val="003F1022"/>
    <w:rsid w:val="00400ECD"/>
    <w:rsid w:val="00402E23"/>
    <w:rsid w:val="00403D9C"/>
    <w:rsid w:val="0040672A"/>
    <w:rsid w:val="00407C63"/>
    <w:rsid w:val="00410BDA"/>
    <w:rsid w:val="004114EC"/>
    <w:rsid w:val="00432FFB"/>
    <w:rsid w:val="0043433A"/>
    <w:rsid w:val="004409F9"/>
    <w:rsid w:val="0044778F"/>
    <w:rsid w:val="00451E00"/>
    <w:rsid w:val="004541FC"/>
    <w:rsid w:val="004621E3"/>
    <w:rsid w:val="00471C09"/>
    <w:rsid w:val="00485A1F"/>
    <w:rsid w:val="00486440"/>
    <w:rsid w:val="0049340D"/>
    <w:rsid w:val="004967E9"/>
    <w:rsid w:val="004A082E"/>
    <w:rsid w:val="004A29C1"/>
    <w:rsid w:val="004A3B76"/>
    <w:rsid w:val="004A5EEC"/>
    <w:rsid w:val="004A6400"/>
    <w:rsid w:val="004B357A"/>
    <w:rsid w:val="004B5946"/>
    <w:rsid w:val="004B64B5"/>
    <w:rsid w:val="004B7CFD"/>
    <w:rsid w:val="004C5954"/>
    <w:rsid w:val="004C5F44"/>
    <w:rsid w:val="004D61D6"/>
    <w:rsid w:val="004D6FE1"/>
    <w:rsid w:val="004D7402"/>
    <w:rsid w:val="004E1999"/>
    <w:rsid w:val="004E1C82"/>
    <w:rsid w:val="004E5385"/>
    <w:rsid w:val="004E7450"/>
    <w:rsid w:val="004E7D8B"/>
    <w:rsid w:val="004F3CC9"/>
    <w:rsid w:val="005003CD"/>
    <w:rsid w:val="005117FF"/>
    <w:rsid w:val="00523651"/>
    <w:rsid w:val="005254A0"/>
    <w:rsid w:val="00525A5D"/>
    <w:rsid w:val="00526187"/>
    <w:rsid w:val="00534152"/>
    <w:rsid w:val="00540E91"/>
    <w:rsid w:val="00547A49"/>
    <w:rsid w:val="00550C15"/>
    <w:rsid w:val="00555DB5"/>
    <w:rsid w:val="00557052"/>
    <w:rsid w:val="00561D15"/>
    <w:rsid w:val="005754CB"/>
    <w:rsid w:val="005826D9"/>
    <w:rsid w:val="00582FB3"/>
    <w:rsid w:val="00584A9E"/>
    <w:rsid w:val="0058671F"/>
    <w:rsid w:val="00591FF4"/>
    <w:rsid w:val="00593D7B"/>
    <w:rsid w:val="0059455E"/>
    <w:rsid w:val="00595310"/>
    <w:rsid w:val="00597483"/>
    <w:rsid w:val="005A44E4"/>
    <w:rsid w:val="005A4AC8"/>
    <w:rsid w:val="005B0C3C"/>
    <w:rsid w:val="005C11C7"/>
    <w:rsid w:val="005C3A8B"/>
    <w:rsid w:val="005D52EB"/>
    <w:rsid w:val="005D5307"/>
    <w:rsid w:val="005E7441"/>
    <w:rsid w:val="005F2CA2"/>
    <w:rsid w:val="005F39B0"/>
    <w:rsid w:val="005F54DE"/>
    <w:rsid w:val="005F73F2"/>
    <w:rsid w:val="005F7502"/>
    <w:rsid w:val="00605777"/>
    <w:rsid w:val="00625FB1"/>
    <w:rsid w:val="00626951"/>
    <w:rsid w:val="006321B7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E1F"/>
    <w:rsid w:val="00663EA8"/>
    <w:rsid w:val="00664EA6"/>
    <w:rsid w:val="00667840"/>
    <w:rsid w:val="00667EA3"/>
    <w:rsid w:val="006728F5"/>
    <w:rsid w:val="00674FB5"/>
    <w:rsid w:val="006777E5"/>
    <w:rsid w:val="00683DC6"/>
    <w:rsid w:val="00685587"/>
    <w:rsid w:val="00697005"/>
    <w:rsid w:val="006B36A2"/>
    <w:rsid w:val="006C73FC"/>
    <w:rsid w:val="006D00A8"/>
    <w:rsid w:val="006E5D3A"/>
    <w:rsid w:val="006F4252"/>
    <w:rsid w:val="00700726"/>
    <w:rsid w:val="007015C3"/>
    <w:rsid w:val="0072556D"/>
    <w:rsid w:val="00731226"/>
    <w:rsid w:val="00731313"/>
    <w:rsid w:val="007328DC"/>
    <w:rsid w:val="00740F46"/>
    <w:rsid w:val="00743721"/>
    <w:rsid w:val="00743BE6"/>
    <w:rsid w:val="007606CA"/>
    <w:rsid w:val="00777687"/>
    <w:rsid w:val="007940B4"/>
    <w:rsid w:val="00795BD6"/>
    <w:rsid w:val="007A20D2"/>
    <w:rsid w:val="007A6CF4"/>
    <w:rsid w:val="007B178C"/>
    <w:rsid w:val="007B6C31"/>
    <w:rsid w:val="007B7CB4"/>
    <w:rsid w:val="007C0171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2BA5"/>
    <w:rsid w:val="00843075"/>
    <w:rsid w:val="00845038"/>
    <w:rsid w:val="00856FAB"/>
    <w:rsid w:val="00857206"/>
    <w:rsid w:val="00861F3A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4070"/>
    <w:rsid w:val="008D787A"/>
    <w:rsid w:val="008E4B4F"/>
    <w:rsid w:val="008E53DE"/>
    <w:rsid w:val="008E7323"/>
    <w:rsid w:val="008E7A94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63549"/>
    <w:rsid w:val="00966868"/>
    <w:rsid w:val="0096754A"/>
    <w:rsid w:val="009726DD"/>
    <w:rsid w:val="00976646"/>
    <w:rsid w:val="00977841"/>
    <w:rsid w:val="00992BD8"/>
    <w:rsid w:val="009A034F"/>
    <w:rsid w:val="009A0FBE"/>
    <w:rsid w:val="009A5280"/>
    <w:rsid w:val="009A7BB3"/>
    <w:rsid w:val="009B01C7"/>
    <w:rsid w:val="009B2A45"/>
    <w:rsid w:val="009B60E2"/>
    <w:rsid w:val="009B6675"/>
    <w:rsid w:val="009B7C01"/>
    <w:rsid w:val="009C5BF6"/>
    <w:rsid w:val="009C74B5"/>
    <w:rsid w:val="009D0897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7D29"/>
    <w:rsid w:val="00A031D7"/>
    <w:rsid w:val="00A0443D"/>
    <w:rsid w:val="00A05164"/>
    <w:rsid w:val="00A15BE7"/>
    <w:rsid w:val="00A24B62"/>
    <w:rsid w:val="00A27CD2"/>
    <w:rsid w:val="00A31FD9"/>
    <w:rsid w:val="00A35432"/>
    <w:rsid w:val="00A424D0"/>
    <w:rsid w:val="00A442E4"/>
    <w:rsid w:val="00A529E1"/>
    <w:rsid w:val="00A54264"/>
    <w:rsid w:val="00A5751E"/>
    <w:rsid w:val="00A6123D"/>
    <w:rsid w:val="00A61AD8"/>
    <w:rsid w:val="00A64686"/>
    <w:rsid w:val="00A6696F"/>
    <w:rsid w:val="00A67EAE"/>
    <w:rsid w:val="00A712C7"/>
    <w:rsid w:val="00A72737"/>
    <w:rsid w:val="00A74259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72A6"/>
    <w:rsid w:val="00AB3D4D"/>
    <w:rsid w:val="00AC176B"/>
    <w:rsid w:val="00AC6FDF"/>
    <w:rsid w:val="00AD051D"/>
    <w:rsid w:val="00AD1B5D"/>
    <w:rsid w:val="00AD29FF"/>
    <w:rsid w:val="00AD5268"/>
    <w:rsid w:val="00AE0B53"/>
    <w:rsid w:val="00AE1D60"/>
    <w:rsid w:val="00AF1943"/>
    <w:rsid w:val="00AF198E"/>
    <w:rsid w:val="00AF2998"/>
    <w:rsid w:val="00AF369B"/>
    <w:rsid w:val="00AF6F0D"/>
    <w:rsid w:val="00B00442"/>
    <w:rsid w:val="00B01D65"/>
    <w:rsid w:val="00B10B2E"/>
    <w:rsid w:val="00B1302F"/>
    <w:rsid w:val="00B16B20"/>
    <w:rsid w:val="00B30EA3"/>
    <w:rsid w:val="00B35EAF"/>
    <w:rsid w:val="00B410E7"/>
    <w:rsid w:val="00B5607E"/>
    <w:rsid w:val="00B65FDF"/>
    <w:rsid w:val="00B66615"/>
    <w:rsid w:val="00B818EC"/>
    <w:rsid w:val="00B81C8C"/>
    <w:rsid w:val="00B83C5C"/>
    <w:rsid w:val="00B85082"/>
    <w:rsid w:val="00B96311"/>
    <w:rsid w:val="00B96A6C"/>
    <w:rsid w:val="00BA269D"/>
    <w:rsid w:val="00BA35C2"/>
    <w:rsid w:val="00BA5C72"/>
    <w:rsid w:val="00BA7DE8"/>
    <w:rsid w:val="00BB0F1B"/>
    <w:rsid w:val="00BB2899"/>
    <w:rsid w:val="00BC39DD"/>
    <w:rsid w:val="00BC448A"/>
    <w:rsid w:val="00BC53C1"/>
    <w:rsid w:val="00BC6FD1"/>
    <w:rsid w:val="00BD3759"/>
    <w:rsid w:val="00BE0261"/>
    <w:rsid w:val="00BE41D4"/>
    <w:rsid w:val="00BE54B9"/>
    <w:rsid w:val="00BE5EE8"/>
    <w:rsid w:val="00BF3664"/>
    <w:rsid w:val="00BF6483"/>
    <w:rsid w:val="00BF76FC"/>
    <w:rsid w:val="00C02A8C"/>
    <w:rsid w:val="00C034BA"/>
    <w:rsid w:val="00C114CA"/>
    <w:rsid w:val="00C11CDB"/>
    <w:rsid w:val="00C1322C"/>
    <w:rsid w:val="00C16DCF"/>
    <w:rsid w:val="00C22868"/>
    <w:rsid w:val="00C22983"/>
    <w:rsid w:val="00C230BA"/>
    <w:rsid w:val="00C2320C"/>
    <w:rsid w:val="00C24E09"/>
    <w:rsid w:val="00C312C9"/>
    <w:rsid w:val="00C316E3"/>
    <w:rsid w:val="00C3468C"/>
    <w:rsid w:val="00C357D7"/>
    <w:rsid w:val="00C364B4"/>
    <w:rsid w:val="00C4004F"/>
    <w:rsid w:val="00C40AB6"/>
    <w:rsid w:val="00C42E2D"/>
    <w:rsid w:val="00C43684"/>
    <w:rsid w:val="00C47880"/>
    <w:rsid w:val="00C51F9D"/>
    <w:rsid w:val="00C5389C"/>
    <w:rsid w:val="00C56CEF"/>
    <w:rsid w:val="00C6163D"/>
    <w:rsid w:val="00C62047"/>
    <w:rsid w:val="00C63BAE"/>
    <w:rsid w:val="00C67F85"/>
    <w:rsid w:val="00C67F8B"/>
    <w:rsid w:val="00C744F6"/>
    <w:rsid w:val="00C763F3"/>
    <w:rsid w:val="00C80B09"/>
    <w:rsid w:val="00C80BED"/>
    <w:rsid w:val="00C819A4"/>
    <w:rsid w:val="00CA0CFE"/>
    <w:rsid w:val="00CA39C1"/>
    <w:rsid w:val="00CB3A86"/>
    <w:rsid w:val="00CB4E12"/>
    <w:rsid w:val="00CB5481"/>
    <w:rsid w:val="00CC4E0E"/>
    <w:rsid w:val="00CC6366"/>
    <w:rsid w:val="00CC6DE8"/>
    <w:rsid w:val="00CD1E13"/>
    <w:rsid w:val="00CD3ACA"/>
    <w:rsid w:val="00CE29E6"/>
    <w:rsid w:val="00CE46CE"/>
    <w:rsid w:val="00CE5B47"/>
    <w:rsid w:val="00D047B1"/>
    <w:rsid w:val="00D20832"/>
    <w:rsid w:val="00D27555"/>
    <w:rsid w:val="00D3707A"/>
    <w:rsid w:val="00D3722E"/>
    <w:rsid w:val="00D374E7"/>
    <w:rsid w:val="00D45794"/>
    <w:rsid w:val="00D51438"/>
    <w:rsid w:val="00D564CD"/>
    <w:rsid w:val="00D56AD4"/>
    <w:rsid w:val="00D6655C"/>
    <w:rsid w:val="00D6776D"/>
    <w:rsid w:val="00D85C03"/>
    <w:rsid w:val="00D9461E"/>
    <w:rsid w:val="00DA0D80"/>
    <w:rsid w:val="00DA1B57"/>
    <w:rsid w:val="00DA5AA7"/>
    <w:rsid w:val="00DA6C1C"/>
    <w:rsid w:val="00DA6CC1"/>
    <w:rsid w:val="00DA719A"/>
    <w:rsid w:val="00DB57D6"/>
    <w:rsid w:val="00DB6E20"/>
    <w:rsid w:val="00DB7F7E"/>
    <w:rsid w:val="00DC6015"/>
    <w:rsid w:val="00DC6334"/>
    <w:rsid w:val="00DC778D"/>
    <w:rsid w:val="00DD0581"/>
    <w:rsid w:val="00DD1093"/>
    <w:rsid w:val="00DD2D67"/>
    <w:rsid w:val="00DD7448"/>
    <w:rsid w:val="00DE1CD3"/>
    <w:rsid w:val="00DE2E04"/>
    <w:rsid w:val="00DE517F"/>
    <w:rsid w:val="00DF07E2"/>
    <w:rsid w:val="00DF21EA"/>
    <w:rsid w:val="00DF3A24"/>
    <w:rsid w:val="00DF44F7"/>
    <w:rsid w:val="00DF5313"/>
    <w:rsid w:val="00DF5E26"/>
    <w:rsid w:val="00E07665"/>
    <w:rsid w:val="00E14905"/>
    <w:rsid w:val="00E175AB"/>
    <w:rsid w:val="00E30185"/>
    <w:rsid w:val="00E32366"/>
    <w:rsid w:val="00E33413"/>
    <w:rsid w:val="00E34BBC"/>
    <w:rsid w:val="00E35B26"/>
    <w:rsid w:val="00E37641"/>
    <w:rsid w:val="00E407AA"/>
    <w:rsid w:val="00E479EA"/>
    <w:rsid w:val="00E505FF"/>
    <w:rsid w:val="00E6169A"/>
    <w:rsid w:val="00E702A0"/>
    <w:rsid w:val="00E7039F"/>
    <w:rsid w:val="00E73A97"/>
    <w:rsid w:val="00E742F6"/>
    <w:rsid w:val="00E775D6"/>
    <w:rsid w:val="00E9192C"/>
    <w:rsid w:val="00E95A09"/>
    <w:rsid w:val="00EA4F26"/>
    <w:rsid w:val="00EA5C48"/>
    <w:rsid w:val="00EB0C6C"/>
    <w:rsid w:val="00EB78FB"/>
    <w:rsid w:val="00EC741E"/>
    <w:rsid w:val="00ED22EE"/>
    <w:rsid w:val="00ED69AB"/>
    <w:rsid w:val="00EE6824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3859"/>
    <w:rsid w:val="00F14512"/>
    <w:rsid w:val="00F16D67"/>
    <w:rsid w:val="00F25C3C"/>
    <w:rsid w:val="00F30757"/>
    <w:rsid w:val="00F30D98"/>
    <w:rsid w:val="00F35EE5"/>
    <w:rsid w:val="00F410E0"/>
    <w:rsid w:val="00F462B9"/>
    <w:rsid w:val="00F515E8"/>
    <w:rsid w:val="00F61CBA"/>
    <w:rsid w:val="00F6477F"/>
    <w:rsid w:val="00F72EED"/>
    <w:rsid w:val="00F75D27"/>
    <w:rsid w:val="00F83397"/>
    <w:rsid w:val="00F836BD"/>
    <w:rsid w:val="00F85A8D"/>
    <w:rsid w:val="00F87B1F"/>
    <w:rsid w:val="00F91707"/>
    <w:rsid w:val="00F93F0B"/>
    <w:rsid w:val="00F97745"/>
    <w:rsid w:val="00FA0058"/>
    <w:rsid w:val="00FA16A7"/>
    <w:rsid w:val="00FA4515"/>
    <w:rsid w:val="00FA7AC1"/>
    <w:rsid w:val="00FB39A3"/>
    <w:rsid w:val="00FB7624"/>
    <w:rsid w:val="00FC72A1"/>
    <w:rsid w:val="00FD745E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96ADFA0"/>
  <w15:chartTrackingRefBased/>
  <w15:docId w15:val="{0614AC62-1DC6-41F1-A73B-B5E167A0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C5389C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63" Type="http://schemas.openxmlformats.org/officeDocument/2006/relationships/chart" Target="charts/chart6.xml"/><Relationship Id="rId68" Type="http://schemas.openxmlformats.org/officeDocument/2006/relationships/chart" Target="charts/chart1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11" Type="http://schemas.openxmlformats.org/officeDocument/2006/relationships/hyperlink" Target="https://github.com/vodibe/icon-74571" TargetMode="External"/><Relationship Id="rId24" Type="http://schemas.openxmlformats.org/officeDocument/2006/relationships/hyperlink" Target="https://italia.github.io/design-scuole-pagine-statiche/scuole-la-scuola.html" TargetMode="External"/><Relationship Id="rId32" Type="http://schemas.openxmlformats.org/officeDocument/2006/relationships/hyperlink" Target="https://www.liceotedone.edu.it/" TargetMode="External"/><Relationship Id="rId37" Type="http://schemas.openxmlformats.org/officeDocument/2006/relationships/hyperlink" Target="https://www.liceofermicanosa.edu.it/" TargetMode="External"/><Relationship Id="rId40" Type="http://schemas.openxmlformats.org/officeDocument/2006/relationships/hyperlink" Target="https://www.selenium.dev/" TargetMode="External"/><Relationship Id="rId45" Type="http://schemas.openxmlformats.org/officeDocument/2006/relationships/image" Target="media/image14.png"/><Relationship Id="rId53" Type="http://schemas.openxmlformats.org/officeDocument/2006/relationships/chart" Target="charts/chart5.xml"/><Relationship Id="rId58" Type="http://schemas.openxmlformats.org/officeDocument/2006/relationships/package" Target="embeddings/Disegno_di_Microsoft_Visio.vsdx"/><Relationship Id="rId66" Type="http://schemas.openxmlformats.org/officeDocument/2006/relationships/chart" Target="charts/chart9.xml"/><Relationship Id="rId5" Type="http://schemas.openxmlformats.org/officeDocument/2006/relationships/settings" Target="settings.xml"/><Relationship Id="rId61" Type="http://schemas.openxmlformats.org/officeDocument/2006/relationships/image" Target="media/image19.png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ww.liceopepecalamo.edu.it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43" Type="http://schemas.openxmlformats.org/officeDocument/2006/relationships/image" Target="media/image12.png"/><Relationship Id="rId48" Type="http://schemas.openxmlformats.org/officeDocument/2006/relationships/hyperlink" Target="https://artint.info/AIPython/" TargetMode="External"/><Relationship Id="rId56" Type="http://schemas.openxmlformats.org/officeDocument/2006/relationships/hyperlink" Target="https://pgmpy.org/" TargetMode="External"/><Relationship Id="rId64" Type="http://schemas.openxmlformats.org/officeDocument/2006/relationships/chart" Target="charts/chart7.xml"/><Relationship Id="rId69" Type="http://schemas.openxmlformats.org/officeDocument/2006/relationships/chart" Target="charts/chart12.xml"/><Relationship Id="rId8" Type="http://schemas.openxmlformats.org/officeDocument/2006/relationships/endnotes" Target="endnotes.xml"/><Relationship Id="rId51" Type="http://schemas.openxmlformats.org/officeDocument/2006/relationships/chart" Target="charts/chart3.xml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0.png"/><Relationship Id="rId46" Type="http://schemas.openxmlformats.org/officeDocument/2006/relationships/image" Target="media/image15.png"/><Relationship Id="rId59" Type="http://schemas.openxmlformats.org/officeDocument/2006/relationships/image" Target="media/image18.png"/><Relationship Id="rId67" Type="http://schemas.openxmlformats.org/officeDocument/2006/relationships/chart" Target="charts/chart10.xml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crummy.com/software/BeautifulSoup/bs4/doc/" TargetMode="External"/><Relationship Id="rId54" Type="http://schemas.openxmlformats.org/officeDocument/2006/relationships/hyperlink" Target="https://github.com/yuce/pyswip" TargetMode="External"/><Relationship Id="rId62" Type="http://schemas.openxmlformats.org/officeDocument/2006/relationships/hyperlink" Target="https://www.alberghierolaspezia.edu.it/" TargetMode="External"/><Relationship Id="rId70" Type="http://schemas.openxmlformats.org/officeDocument/2006/relationships/chart" Target="charts/chart1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dati.istruzione.it/opendata/opendata/catalogo/elements1/?area=Scuole" TargetMode="External"/><Relationship Id="rId36" Type="http://schemas.openxmlformats.org/officeDocument/2006/relationships/image" Target="media/image9.png"/><Relationship Id="rId49" Type="http://schemas.openxmlformats.org/officeDocument/2006/relationships/chart" Target="charts/chart1.xml"/><Relationship Id="rId57" Type="http://schemas.openxmlformats.org/officeDocument/2006/relationships/image" Target="media/image17.emf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3.png"/><Relationship Id="rId52" Type="http://schemas.openxmlformats.org/officeDocument/2006/relationships/chart" Target="charts/chart4.xml"/><Relationship Id="rId60" Type="http://schemas.openxmlformats.org/officeDocument/2006/relationships/hyperlink" Target="https://www.patettacairo.edu.it/" TargetMode="External"/><Relationship Id="rId65" Type="http://schemas.openxmlformats.org/officeDocument/2006/relationships/chart" Target="charts/chart8.xml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hyperlink" Target="https://www.desmos.com/calculator/2epakrbyrj" TargetMode="External"/><Relationship Id="rId34" Type="http://schemas.openxmlformats.org/officeDocument/2006/relationships/hyperlink" Target="https://www.desmos.com/calculator/aaqy3tao8g" TargetMode="External"/><Relationship Id="rId50" Type="http://schemas.openxmlformats.org/officeDocument/2006/relationships/chart" Target="charts/chart2.xml"/><Relationship Id="rId55" Type="http://schemas.openxmlformats.org/officeDocument/2006/relationships/hyperlink" Target="https://dati.istruzione.it/opendata/opendata/sparql/endpoint/?" TargetMode="External"/><Relationship Id="rId7" Type="http://schemas.openxmlformats.org/officeDocument/2006/relationships/footnotes" Target="footnotes.xml"/><Relationship Id="rId71" Type="http://schemas.openxmlformats.org/officeDocument/2006/relationships/chart" Target="charts/chart14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Foglio_di_lavoro_di_Microsoft_Excel.xlsx"/></Relationships>
</file>

<file path=word/charts/_rels/chart10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0.xm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0" i="0" u="none" strike="noStrike" baseline="0">
                <a:effectLst/>
              </a:rPr>
              <a:t>Confronto tra algoritmi di ricerca applicati a NDOM</a:t>
            </a:r>
            <a:br>
              <a:rPr lang="it-IT" sz="1400" b="0" i="0" u="none" strike="noStrike" baseline="0">
                <a:effectLst/>
              </a:rPr>
            </a:br>
            <a:r>
              <a:rPr lang="it-IT" sz="1100" b="0" i="0" u="none" strike="noStrike" baseline="0">
                <a:effectLst/>
              </a:rPr>
              <a:t>numero di siti esaminati ≈ 30% del DS      (basso è meglio)</a:t>
            </a:r>
            <a:endParaRPr lang="it-IT" sz="11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benchmarks!$C$1512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benchmarks!$D$1512:$K$1512</c:f>
              <c:numCache>
                <c:formatCode>General</c:formatCode>
                <c:ptCount val="8"/>
                <c:pt idx="0">
                  <c:v>132.22546419098143</c:v>
                </c:pt>
                <c:pt idx="1">
                  <c:v>86.625994694960212</c:v>
                </c:pt>
                <c:pt idx="2">
                  <c:v>122.64456233421751</c:v>
                </c:pt>
                <c:pt idx="3">
                  <c:v>131.70822281167108</c:v>
                </c:pt>
                <c:pt idx="4">
                  <c:v>213.58885941644562</c:v>
                </c:pt>
                <c:pt idx="5">
                  <c:v>265.49336870026525</c:v>
                </c:pt>
                <c:pt idx="6">
                  <c:v>236.9655172413793</c:v>
                </c:pt>
                <c:pt idx="7">
                  <c:v>94.204244031830243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E40-4705-9176-49FB4B38A6B2}"/>
            </c:ext>
          </c:extLst>
        </c:ser>
        <c:ser>
          <c:idx val="1"/>
          <c:order val="1"/>
          <c:tx>
            <c:strRef>
              <c:f>benchmarks!$C$1513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benchmarks!$D$1513:$K$1513</c:f>
              <c:numCache>
                <c:formatCode>General</c:formatCode>
                <c:ptCount val="8"/>
                <c:pt idx="0">
                  <c:v>124.15384615384616</c:v>
                </c:pt>
                <c:pt idx="1">
                  <c:v>73.029177718832898</c:v>
                </c:pt>
                <c:pt idx="2">
                  <c:v>116.74535809018568</c:v>
                </c:pt>
                <c:pt idx="3">
                  <c:v>128.79575596816977</c:v>
                </c:pt>
                <c:pt idx="4">
                  <c:v>202.46419098143235</c:v>
                </c:pt>
                <c:pt idx="5">
                  <c:v>257.13793103448273</c:v>
                </c:pt>
                <c:pt idx="6">
                  <c:v>230.18832891246683</c:v>
                </c:pt>
                <c:pt idx="7">
                  <c:v>85.159151193633946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E40-4705-9176-49FB4B38A6B2}"/>
            </c:ext>
          </c:extLst>
        </c:ser>
        <c:ser>
          <c:idx val="2"/>
          <c:order val="2"/>
          <c:tx>
            <c:strRef>
              <c:f>benchmarks!$C$1514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benchmarks!$D$1514:$K$1514</c:f>
              <c:numCache>
                <c:formatCode>General</c:formatCode>
                <c:ptCount val="8"/>
                <c:pt idx="0">
                  <c:v>162.0053050397878</c:v>
                </c:pt>
                <c:pt idx="1">
                  <c:v>260.70557029177718</c:v>
                </c:pt>
                <c:pt idx="2">
                  <c:v>117.21485411140584</c:v>
                </c:pt>
                <c:pt idx="3">
                  <c:v>140.57029177718832</c:v>
                </c:pt>
                <c:pt idx="4">
                  <c:v>293.68965517241378</c:v>
                </c:pt>
                <c:pt idx="5">
                  <c:v>236.66578249336871</c:v>
                </c:pt>
                <c:pt idx="6">
                  <c:v>200.88859416445624</c:v>
                </c:pt>
                <c:pt idx="7">
                  <c:v>131.14058355437666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E40-4705-9176-49FB4B38A6B2}"/>
            </c:ext>
          </c:extLst>
        </c:ser>
        <c:ser>
          <c:idx val="3"/>
          <c:order val="3"/>
          <c:tx>
            <c:strRef>
              <c:f>benchmarks!$C$1515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benchmarks!$D$1515:$K$1515</c:f>
              <c:numCache>
                <c:formatCode>General</c:formatCode>
                <c:ptCount val="8"/>
                <c:pt idx="0">
                  <c:v>147.11140583554376</c:v>
                </c:pt>
                <c:pt idx="1">
                  <c:v>109.76657824933687</c:v>
                </c:pt>
                <c:pt idx="2">
                  <c:v>147.68435013262601</c:v>
                </c:pt>
                <c:pt idx="3">
                  <c:v>156.53580901856765</c:v>
                </c:pt>
                <c:pt idx="4">
                  <c:v>232.37665782493369</c:v>
                </c:pt>
                <c:pt idx="5">
                  <c:v>247.20954907161803</c:v>
                </c:pt>
                <c:pt idx="6">
                  <c:v>231.43501326259948</c:v>
                </c:pt>
                <c:pt idx="7">
                  <c:v>111.18037135278514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E40-4705-9176-49FB4B38A6B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09190047"/>
        <c:axId val="709192543"/>
      </c:lineChart>
      <c:catAx>
        <c:axId val="70919004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2543"/>
        <c:crosses val="autoZero"/>
        <c:auto val="1"/>
        <c:lblAlgn val="ctr"/>
        <c:lblOffset val="100"/>
        <c:noMultiLvlLbl val="0"/>
      </c:catAx>
      <c:valAx>
        <c:axId val="7091925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numero medio di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004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page_ungrouped_multim=2)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query_type2!$B$1</c:f>
              <c:strCache>
                <c:ptCount val="1"/>
                <c:pt idx="0">
                  <c:v>P(page_template | page_ungrouped_multim=2)</c:v>
                </c:pt>
              </c:strCache>
            </c:strRef>
          </c:tx>
          <c:invertIfNegative val="0"/>
          <c:val>
            <c:numRef>
              <c:f>query_type2!$B$2:$B$10</c:f>
              <c:numCache>
                <c:formatCode>General</c:formatCode>
                <c:ptCount val="9"/>
                <c:pt idx="0">
                  <c:v>3.32E-2</c:v>
                </c:pt>
                <c:pt idx="1">
                  <c:v>3.32E-2</c:v>
                </c:pt>
                <c:pt idx="2">
                  <c:v>1.77E-2</c:v>
                </c:pt>
                <c:pt idx="3">
                  <c:v>5.6399999999999999E-2</c:v>
                </c:pt>
                <c:pt idx="4">
                  <c:v>8.7400000000000005E-2</c:v>
                </c:pt>
                <c:pt idx="5">
                  <c:v>0.10290000000000001</c:v>
                </c:pt>
                <c:pt idx="6">
                  <c:v>0.13780000000000001</c:v>
                </c:pt>
                <c:pt idx="7">
                  <c:v>0.35489999999999999</c:v>
                </c:pt>
                <c:pt idx="8">
                  <c:v>0.17660000000000001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78-4AFB-A572-27EB529E31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query_type2!$C$1</c:f>
              <c:strCache>
                <c:ptCount val="1"/>
                <c:pt idx="0">
                  <c:v>P(page_template | page_ungrouped_multim=3)</c:v>
                </c:pt>
              </c:strCache>
            </c:strRef>
          </c:tx>
          <c:invertIfNegative val="0"/>
          <c:val>
            <c:numRef>
              <c:f>query_type2!$C$2:$C$10</c:f>
              <c:numCache>
                <c:formatCode>General</c:formatCode>
                <c:ptCount val="9"/>
                <c:pt idx="0">
                  <c:v>2.7900000000000001E-2</c:v>
                </c:pt>
                <c:pt idx="1">
                  <c:v>3.6700000000000003E-2</c:v>
                </c:pt>
                <c:pt idx="2">
                  <c:v>2.2100000000000002E-2</c:v>
                </c:pt>
                <c:pt idx="3">
                  <c:v>4.5499999999999999E-2</c:v>
                </c:pt>
                <c:pt idx="4">
                  <c:v>3.09E-2</c:v>
                </c:pt>
                <c:pt idx="5">
                  <c:v>8.9300000000000004E-2</c:v>
                </c:pt>
                <c:pt idx="6">
                  <c:v>2.5000000000000001E-2</c:v>
                </c:pt>
                <c:pt idx="7">
                  <c:v>0.4929</c:v>
                </c:pt>
                <c:pt idx="8">
                  <c:v>0.22969999999999999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DC-4D54-A139-7B8AFC970D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query_type3!$B$1</c:f>
              <c:strCache>
                <c:ptCount val="1"/>
                <c:pt idx="0">
                  <c:v>P(NDOM_nodes, NDOM_height | page_template=4)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query_type3!$A$2:$A$13</c:f>
              <c:strCache>
                <c:ptCount val="12"/>
                <c:pt idx="0">
                  <c:v>NDOM_nodes(1) NDOM_height(1)</c:v>
                </c:pt>
                <c:pt idx="1">
                  <c:v>NDOM_nodes(1) NDOM_height(2)</c:v>
                </c:pt>
                <c:pt idx="2">
                  <c:v>NDOM_nodes(1) NDOM_height(3)</c:v>
                </c:pt>
                <c:pt idx="3">
                  <c:v>NDOM_nodes(2) NDOM_height(1)</c:v>
                </c:pt>
                <c:pt idx="4">
                  <c:v>NDOM_nodes(2) NDOM_height(2)</c:v>
                </c:pt>
                <c:pt idx="5">
                  <c:v>NDOM_nodes(2) NDOM_height(3)</c:v>
                </c:pt>
                <c:pt idx="6">
                  <c:v>NDOM_nodes(3) NDOM_height(1)</c:v>
                </c:pt>
                <c:pt idx="7">
                  <c:v>NDOM_nodes(3) NDOM_height(2)</c:v>
                </c:pt>
                <c:pt idx="8">
                  <c:v>NDOM_nodes(3) NDOM_height(3)</c:v>
                </c:pt>
                <c:pt idx="9">
                  <c:v>NDOM_nodes(4) NDOM_height(1)</c:v>
                </c:pt>
                <c:pt idx="10">
                  <c:v>NDOM_nodes(4) NDOM_height(2)</c:v>
                </c:pt>
                <c:pt idx="11">
                  <c:v>NDOM_nodes(4) NDOM_height(3)</c:v>
                </c:pt>
              </c:strCache>
            </c:strRef>
          </c:cat>
          <c:val>
            <c:numRef>
              <c:f>query_type3!$B$2:$B$13</c:f>
              <c:numCache>
                <c:formatCode>General</c:formatCode>
                <c:ptCount val="12"/>
                <c:pt idx="0">
                  <c:v>7.7100000000000002E-2</c:v>
                </c:pt>
                <c:pt idx="1">
                  <c:v>0.78939999999999999</c:v>
                </c:pt>
                <c:pt idx="2">
                  <c:v>7.7999999999999996E-3</c:v>
                </c:pt>
                <c:pt idx="3">
                  <c:v>7.4999999999999997E-3</c:v>
                </c:pt>
                <c:pt idx="4">
                  <c:v>9.98E-2</c:v>
                </c:pt>
                <c:pt idx="5">
                  <c:v>1.1999999999999999E-3</c:v>
                </c:pt>
                <c:pt idx="6">
                  <c:v>1.2999999999999999E-3</c:v>
                </c:pt>
                <c:pt idx="7">
                  <c:v>7.6E-3</c:v>
                </c:pt>
                <c:pt idx="8">
                  <c:v>1E-4</c:v>
                </c:pt>
                <c:pt idx="9">
                  <c:v>1.2999999999999999E-3</c:v>
                </c:pt>
                <c:pt idx="10">
                  <c:v>6.8999999999999999E-3</c:v>
                </c:pt>
                <c:pt idx="11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8C1-4948-807C-5A0CBB880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44718320"/>
        <c:axId val="350602400"/>
      </c:barChart>
      <c:catAx>
        <c:axId val="344718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2400"/>
        <c:crosses val="autoZero"/>
        <c:auto val="1"/>
        <c:lblAlgn val="ctr"/>
        <c:lblOffset val="100"/>
        <c:noMultiLvlLbl val="0"/>
      </c:catAx>
      <c:valAx>
        <c:axId val="3506024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4471832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task1=2, task2=2, task3=2)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query_type4!$A$1</c:f>
              <c:strCache>
                <c:ptCount val="1"/>
                <c:pt idx="0">
                  <c:v>P(page_template | task1=2, task2=2, task3=2)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query_type4!$A$2:$A$10</c:f>
              <c:numCache>
                <c:formatCode>General</c:formatCode>
                <c:ptCount val="9"/>
                <c:pt idx="0">
                  <c:v>3.1600000000000003E-2</c:v>
                </c:pt>
                <c:pt idx="1">
                  <c:v>3.7100000000000001E-2</c:v>
                </c:pt>
                <c:pt idx="2">
                  <c:v>1.35E-2</c:v>
                </c:pt>
                <c:pt idx="3">
                  <c:v>8.3900000000000002E-2</c:v>
                </c:pt>
                <c:pt idx="4">
                  <c:v>0.20380000000000001</c:v>
                </c:pt>
                <c:pt idx="5">
                  <c:v>6.2399999999999997E-2</c:v>
                </c:pt>
                <c:pt idx="6">
                  <c:v>6.59E-2</c:v>
                </c:pt>
                <c:pt idx="7">
                  <c:v>0.1772</c:v>
                </c:pt>
                <c:pt idx="8">
                  <c:v>0.32450000000000001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9-4E22-85D3-BB6755A038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8584272"/>
        <c:axId val="318579696"/>
      </c:barChart>
      <c:catAx>
        <c:axId val="31858427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79696"/>
        <c:crosses val="autoZero"/>
        <c:auto val="1"/>
        <c:lblAlgn val="ctr"/>
        <c:lblOffset val="100"/>
        <c:noMultiLvlLbl val="0"/>
      </c:catAx>
      <c:valAx>
        <c:axId val="318579696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8427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task1=1, task2=1, task3=1)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query_type4!$B$1</c:f>
              <c:strCache>
                <c:ptCount val="1"/>
                <c:pt idx="0">
                  <c:v>P(page_template | task1=1, task2=1, task3=1)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query_type4!$B$2:$B$10</c:f>
              <c:numCache>
                <c:formatCode>General</c:formatCode>
                <c:ptCount val="9"/>
                <c:pt idx="0">
                  <c:v>3.7600000000000001E-2</c:v>
                </c:pt>
                <c:pt idx="1">
                  <c:v>2.2599999999999999E-2</c:v>
                </c:pt>
                <c:pt idx="2">
                  <c:v>1.5900000000000001E-2</c:v>
                </c:pt>
                <c:pt idx="3">
                  <c:v>6.3700000000000007E-2</c:v>
                </c:pt>
                <c:pt idx="4">
                  <c:v>0.23980000000000001</c:v>
                </c:pt>
                <c:pt idx="5">
                  <c:v>7.0099999999999996E-2</c:v>
                </c:pt>
                <c:pt idx="6">
                  <c:v>7.6300000000000007E-2</c:v>
                </c:pt>
                <c:pt idx="7">
                  <c:v>0.2681</c:v>
                </c:pt>
                <c:pt idx="8">
                  <c:v>0.20599999999999999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692-49DE-B986-83D12BEB91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0603232"/>
        <c:axId val="350601152"/>
      </c:barChart>
      <c:catAx>
        <c:axId val="35060323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1152"/>
        <c:crosses val="autoZero"/>
        <c:auto val="1"/>
        <c:lblAlgn val="ctr"/>
        <c:lblOffset val="100"/>
        <c:noMultiLvlLbl val="0"/>
      </c:catAx>
      <c:valAx>
        <c:axId val="35060115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323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b="1" baseline="0"/>
              <a:t>Metriche valutazione performance modelli </a:t>
            </a:r>
            <a:r>
              <a:rPr lang="it-IT" b="0" baseline="0"/>
              <a:t>(TE) (basso è meglio) </a:t>
            </a:r>
            <a:endParaRPr lang="it-IT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Coefficiente di determinazione R^2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(TE)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Metriche valutazione performance modelli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(TS) (basso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Coeff. di determinazione </a:t>
            </a:r>
            <a:r>
              <a:rPr lang="it-IT" sz="1600" b="1" i="0" baseline="0">
                <a:effectLst/>
              </a:rPr>
              <a:t>R^2</a:t>
            </a:r>
          </a:p>
          <a:p>
            <a:pPr>
              <a:defRPr/>
            </a:pPr>
            <a:r>
              <a:rPr lang="it-IT" sz="1600" b="0" i="0" baseline="0">
                <a:effectLst/>
              </a:rPr>
              <a:t>(TS</a:t>
            </a:r>
            <a:r>
              <a:rPr lang="it-IT" sz="1400" b="0" i="0" baseline="0">
                <a:effectLst/>
              </a:rPr>
              <a:t>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metric=4)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query_type1!$A$1</c:f>
              <c:strCache>
                <c:ptCount val="1"/>
                <c:pt idx="0">
                  <c:v>P(page_template | metric=4)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query_type1!$A$2:$A$10</c:f>
              <c:numCache>
                <c:formatCode>General</c:formatCode>
                <c:ptCount val="9"/>
                <c:pt idx="0">
                  <c:v>3.9199999999999999E-2</c:v>
                </c:pt>
                <c:pt idx="1">
                  <c:v>1.6299999999999999E-2</c:v>
                </c:pt>
                <c:pt idx="2">
                  <c:v>1.5699999999999999E-2</c:v>
                </c:pt>
                <c:pt idx="3">
                  <c:v>9.1499999999999998E-2</c:v>
                </c:pt>
                <c:pt idx="4">
                  <c:v>0.40989999999999999</c:v>
                </c:pt>
                <c:pt idx="5">
                  <c:v>5.2299999999999999E-2</c:v>
                </c:pt>
                <c:pt idx="6">
                  <c:v>8.9700000000000002E-2</c:v>
                </c:pt>
                <c:pt idx="7">
                  <c:v>9.9400000000000002E-2</c:v>
                </c:pt>
                <c:pt idx="8">
                  <c:v>0.186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B3-4204-9C5A-225119D83B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  <c:majorUnit val="0.2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query_type1!$B$1</c:f>
              <c:strCache>
                <c:ptCount val="1"/>
                <c:pt idx="0">
                  <c:v>P(page_template | metric=3)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query_type1!$B$2:$B$10</c:f>
              <c:numCache>
                <c:formatCode>General</c:formatCode>
                <c:ptCount val="9"/>
                <c:pt idx="0">
                  <c:v>3.5299999999999998E-2</c:v>
                </c:pt>
                <c:pt idx="1">
                  <c:v>3.0200000000000001E-2</c:v>
                </c:pt>
                <c:pt idx="2">
                  <c:v>1.4999999999999999E-2</c:v>
                </c:pt>
                <c:pt idx="3">
                  <c:v>4.1799999999999997E-2</c:v>
                </c:pt>
                <c:pt idx="4">
                  <c:v>8.5999999999999993E-2</c:v>
                </c:pt>
                <c:pt idx="5">
                  <c:v>8.7300000000000003E-2</c:v>
                </c:pt>
                <c:pt idx="6">
                  <c:v>6.2600000000000003E-2</c:v>
                </c:pt>
                <c:pt idx="7">
                  <c:v>0.41560000000000002</c:v>
                </c:pt>
                <c:pt idx="8">
                  <c:v>0.2261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C8-4832-AB5C-C16031C4AC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query_type1!$C$1</c:f>
              <c:strCache>
                <c:ptCount val="1"/>
                <c:pt idx="0">
                  <c:v>P(page_template | metric=2)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val>
            <c:numRef>
              <c:f>query_type1!$C$2:$C$10</c:f>
              <c:numCache>
                <c:formatCode>General</c:formatCode>
                <c:ptCount val="9"/>
                <c:pt idx="0">
                  <c:v>5.2200000000000003E-2</c:v>
                </c:pt>
                <c:pt idx="1">
                  <c:v>3.1300000000000001E-2</c:v>
                </c:pt>
                <c:pt idx="2">
                  <c:v>1.6500000000000001E-2</c:v>
                </c:pt>
                <c:pt idx="3">
                  <c:v>4.24E-2</c:v>
                </c:pt>
                <c:pt idx="4">
                  <c:v>2.2200000000000001E-2</c:v>
                </c:pt>
                <c:pt idx="5">
                  <c:v>5.4399999999999997E-2</c:v>
                </c:pt>
                <c:pt idx="6">
                  <c:v>5.74E-2</c:v>
                </c:pt>
                <c:pt idx="7">
                  <c:v>0.33750000000000002</c:v>
                </c:pt>
                <c:pt idx="8">
                  <c:v>0.3861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B5-4ECD-9AE6-D118C94EBF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page_ungrouped_multim=1)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query_type2!$A$1</c:f>
              <c:strCache>
                <c:ptCount val="1"/>
                <c:pt idx="0">
                  <c:v>P(page_template | page_ungrouped_multim=1)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query_type2!$A$2:$A$10</c:f>
              <c:numCache>
                <c:formatCode>General</c:formatCode>
                <c:ptCount val="9"/>
                <c:pt idx="0">
                  <c:v>4.6199999999999998E-2</c:v>
                </c:pt>
                <c:pt idx="1">
                  <c:v>7.6E-3</c:v>
                </c:pt>
                <c:pt idx="2">
                  <c:v>1.2699999999999999E-2</c:v>
                </c:pt>
                <c:pt idx="3">
                  <c:v>8.7999999999999995E-2</c:v>
                </c:pt>
                <c:pt idx="4">
                  <c:v>0.47499999999999998</c:v>
                </c:pt>
                <c:pt idx="5">
                  <c:v>4.4499999999999998E-2</c:v>
                </c:pt>
                <c:pt idx="6">
                  <c:v>8.3000000000000004E-2</c:v>
                </c:pt>
                <c:pt idx="7">
                  <c:v>6.6299999999999998E-2</c:v>
                </c:pt>
                <c:pt idx="8">
                  <c:v>0.17680000000000001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18-416C-9E99-0C72C8325B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7</b:Tag>
    <b:SourceType>InternetSite</b:SourceType>
    <b:Guid>{8255238B-C4D4-4D14-90CD-0747D6EE99E4}</b:Guid>
    <b:URL>https://pgmpy.org/param_estimator/bayesian_est.html</b:URL>
    <b:RefOrder>5</b:RefOrder>
  </b:Source>
  <b:Source>
    <b:Tag>8</b:Tag>
    <b:SourceType>InternetSite</b:SourceType>
    <b:Guid>{2F13ACC6-13CF-4650-BBBA-81F5F3804F73}</b:Guid>
    <b:URL>https://artint.info/3e/html/ArtInt3e.Ch9.S5.html</b:URL>
    <b:RefOrder>8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AABEF5-8A73-4788-A881-9BB046A40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5072</TotalTime>
  <Pages>29</Pages>
  <Words>6153</Words>
  <Characters>35077</Characters>
  <Application>Microsoft Office Word</Application>
  <DocSecurity>0</DocSecurity>
  <Lines>292</Lines>
  <Paragraphs>82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46</cp:revision>
  <dcterms:created xsi:type="dcterms:W3CDTF">2023-11-17T17:43:00Z</dcterms:created>
  <dcterms:modified xsi:type="dcterms:W3CDTF">2023-12-01T22:34:00Z</dcterms:modified>
</cp:coreProperties>
</file>